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185"/>
        </w:tabs>
        <w:adjustRightInd w:val="0"/>
        <w:snapToGrid w:val="0"/>
        <w:jc w:val="left"/>
        <w:rPr>
          <w:rFonts w:hint="eastAsia" w:ascii="宋体" w:hAnsi="宋体" w:eastAsia="宋体"/>
          <w:b/>
          <w:bCs/>
          <w:sz w:val="28"/>
          <w:szCs w:val="28"/>
          <w:lang w:val="en-US" w:eastAsia="zh-CN"/>
        </w:rPr>
      </w:pPr>
      <w:r>
        <w:rPr>
          <w:rFonts w:hint="eastAsia" w:ascii="宋体" w:hAnsi="宋体"/>
          <w:b/>
          <w:bCs/>
          <w:sz w:val="28"/>
          <w:szCs w:val="28"/>
        </w:rPr>
        <w:t>附件</w:t>
      </w:r>
      <w:r>
        <w:rPr>
          <w:rFonts w:hint="eastAsia" w:ascii="宋体" w:hAnsi="宋体"/>
          <w:b/>
          <w:bCs/>
          <w:sz w:val="28"/>
          <w:szCs w:val="28"/>
          <w:lang w:val="en-US" w:eastAsia="zh-CN"/>
        </w:rPr>
        <w:t>3：</w:t>
      </w:r>
    </w:p>
    <w:p>
      <w:pPr>
        <w:spacing w:before="160" w:after="160"/>
        <w:jc w:val="center"/>
        <w:rPr>
          <w:b/>
          <w:bCs/>
          <w:sz w:val="30"/>
          <w:szCs w:val="30"/>
        </w:rPr>
      </w:pPr>
      <w:r>
        <w:rPr>
          <w:rFonts w:hint="eastAsia" w:cs="宋体"/>
          <w:b/>
          <w:bCs/>
          <w:sz w:val="32"/>
          <w:szCs w:val="32"/>
          <w:lang w:eastAsia="zh-CN"/>
        </w:rPr>
        <w:t>衡阳技师</w:t>
      </w:r>
      <w:r>
        <w:rPr>
          <w:rFonts w:hint="eastAsia" w:cs="宋体"/>
          <w:b/>
          <w:bCs/>
          <w:sz w:val="32"/>
          <w:szCs w:val="32"/>
        </w:rPr>
        <w:t>学院毕业设计成果的规范性要求</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设计是职业院校各专业必修的综合性实践课程，是体现人才培养特色和加强学生专业必修的综合性实践课程，是体现人才培养特色和加强学生专业能力综合训练的重要教学环节，也是学生毕业资格认定的重要依据。搞好学生的毕业设计工作，对全面衡量和提高教学质量具有重要意义；对学生形成良好的思想品德、严谨的工作态度、求实的工作作风、科学的思维方式、独立的工作能力具有深远的影响。</w:t>
      </w:r>
    </w:p>
    <w:p>
      <w:pPr>
        <w:keepNext w:val="0"/>
        <w:keepLines w:val="0"/>
        <w:pageBreakBefore w:val="0"/>
        <w:widowControl w:val="0"/>
        <w:tabs>
          <w:tab w:val="left" w:pos="4760"/>
        </w:tabs>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本规定对于学生毕业设计工作需要提交的成果和过程资料、毕业设计方案文本格式提出统一的要求。</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rPr>
      </w:pPr>
      <w:r>
        <w:rPr>
          <w:rFonts w:hint="eastAsia" w:ascii="黑体" w:hAnsi="黑体" w:eastAsia="黑体" w:cs="黑体"/>
          <w:b w:val="0"/>
          <w:bCs w:val="0"/>
          <w:sz w:val="28"/>
          <w:szCs w:val="28"/>
        </w:rPr>
        <w:t>一、毕业设计成果构成</w:t>
      </w:r>
    </w:p>
    <w:p>
      <w:pPr>
        <w:keepNext w:val="0"/>
        <w:keepLines w:val="0"/>
        <w:pageBreakBefore w:val="0"/>
        <w:widowControl w:val="0"/>
        <w:tabs>
          <w:tab w:val="left" w:pos="4760"/>
        </w:tabs>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毕业设计成果至少包括任务书、设计方案、作品（产品）、成果报告书。</w:t>
      </w:r>
    </w:p>
    <w:p>
      <w:pPr>
        <w:keepNext w:val="0"/>
        <w:keepLines w:val="0"/>
        <w:pageBreakBefore w:val="0"/>
        <w:widowControl w:val="0"/>
        <w:tabs>
          <w:tab w:val="left" w:pos="4760"/>
        </w:tabs>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任务书应明确目标、任务、实施步骤和方法、时间安排和成果表现形式等；设计方案应明确设计思路、技术路线、工具设备要求、技术规范等；作品（产品）可以表现为物化产品、图纸、软件、技术方案、工艺文件、文化艺术作品、策划方案等；成果报告书应全面总结毕业设计的过程、收获、作品（产品）特点、创新性及价值等。</w:t>
      </w:r>
    </w:p>
    <w:p>
      <w:pPr>
        <w:keepNext w:val="0"/>
        <w:keepLines w:val="0"/>
        <w:pageBreakBefore w:val="0"/>
        <w:widowControl w:val="0"/>
        <w:tabs>
          <w:tab w:val="left" w:pos="4760"/>
        </w:tabs>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设计方案文本格式要求统一，各专业根据自身特点可对内容框架做进一步的要求和规范。各设计成果应按要求依序装订提交。</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rPr>
      </w:pPr>
      <w:r>
        <w:rPr>
          <w:rFonts w:hint="eastAsia" w:ascii="黑体" w:hAnsi="黑体" w:eastAsia="黑体" w:cs="黑体"/>
          <w:b w:val="0"/>
          <w:bCs w:val="0"/>
          <w:sz w:val="28"/>
          <w:szCs w:val="28"/>
        </w:rPr>
        <w:t>二、毕业设计要提交的资料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毕业设计要提交的书面材料包括任务书、设计方案、作品（产品）、成果报告书等成果。还应包括毕业设计开题报告书等过程资料及必要的附件。设计资料应依序装入纸质档案袋，放置顺序如下：</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材料目录</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任务书</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开题报告</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设计方案</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产品（作品）：包括产品实物、图纸、技术方案、工艺文件、软件系统、源程序、艺术作品照片等成果载体（根据设计的具体情况确定）。图纸等所有纸质成果均按A4幅面装袋或折叠成A4幅面装袋。</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成果报告书</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黑体" w:hAnsi="黑体" w:eastAsia="黑体" w:cs="黑体"/>
          <w:b w:val="0"/>
          <w:bCs w:val="0"/>
          <w:sz w:val="28"/>
          <w:szCs w:val="28"/>
        </w:rPr>
      </w:pPr>
      <w:r>
        <w:rPr>
          <w:rFonts w:hint="eastAsia" w:ascii="黑体" w:hAnsi="黑体" w:eastAsia="黑体" w:cs="黑体"/>
          <w:b w:val="0"/>
          <w:bCs w:val="0"/>
          <w:sz w:val="28"/>
          <w:szCs w:val="28"/>
        </w:rPr>
        <w:t>三、设计方案的</w:t>
      </w:r>
      <w:r>
        <w:rPr>
          <w:rFonts w:hint="eastAsia" w:ascii="黑体" w:hAnsi="黑体" w:eastAsia="黑体" w:cs="黑体"/>
          <w:b w:val="0"/>
          <w:bCs w:val="0"/>
          <w:sz w:val="28"/>
          <w:szCs w:val="28"/>
          <w:lang w:eastAsia="zh-CN"/>
        </w:rPr>
        <w:t>格式</w:t>
      </w:r>
      <w:r>
        <w:rPr>
          <w:rFonts w:hint="eastAsia" w:ascii="黑体" w:hAnsi="黑体" w:eastAsia="黑体" w:cs="黑体"/>
          <w:b w:val="0"/>
          <w:bCs w:val="0"/>
          <w:sz w:val="28"/>
          <w:szCs w:val="28"/>
        </w:rPr>
        <w:t>要求</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设计方案的格式要求统一，本规定仅对</w:t>
      </w:r>
      <w:r>
        <w:rPr>
          <w:rFonts w:hint="eastAsia" w:ascii="仿宋_GB2312" w:hAnsi="仿宋_GB2312" w:eastAsia="仿宋_GB2312" w:cs="仿宋_GB2312"/>
          <w:sz w:val="28"/>
          <w:szCs w:val="28"/>
          <w:lang w:eastAsia="zh-CN"/>
        </w:rPr>
        <w:t>方案</w:t>
      </w:r>
      <w:r>
        <w:rPr>
          <w:rFonts w:hint="eastAsia" w:ascii="仿宋_GB2312" w:hAnsi="仿宋_GB2312" w:eastAsia="仿宋_GB2312" w:cs="仿宋_GB2312"/>
          <w:sz w:val="28"/>
          <w:szCs w:val="28"/>
        </w:rPr>
        <w:t>的基本内容、结构和文本格式进行规定，各专业根据自身特点可做进一步的要求和规范。</w:t>
      </w:r>
    </w:p>
    <w:p>
      <w:pPr>
        <w:pStyle w:val="3"/>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bookmarkStart w:id="0" w:name="_Toc218260015"/>
      <w:r>
        <w:rPr>
          <w:rFonts w:hint="eastAsia" w:ascii="仿宋_GB2312" w:hAnsi="仿宋_GB2312" w:eastAsia="仿宋_GB2312" w:cs="仿宋_GB2312"/>
          <w:b/>
          <w:bCs/>
          <w:sz w:val="28"/>
          <w:szCs w:val="28"/>
        </w:rPr>
        <w:t>(一) 设计方案构成</w:t>
      </w:r>
      <w:bookmarkEnd w:id="0"/>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毕业设计包括封面、目录</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设计</w:t>
      </w:r>
      <w:r>
        <w:rPr>
          <w:rFonts w:hint="eastAsia" w:ascii="仿宋_GB2312" w:hAnsi="仿宋_GB2312" w:eastAsia="仿宋_GB2312" w:cs="仿宋_GB2312"/>
          <w:sz w:val="28"/>
          <w:szCs w:val="28"/>
          <w:lang w:eastAsia="zh-CN"/>
        </w:rPr>
        <w:t>主体</w:t>
      </w:r>
      <w:r>
        <w:rPr>
          <w:rFonts w:hint="eastAsia" w:ascii="仿宋_GB2312" w:hAnsi="仿宋_GB2312" w:eastAsia="仿宋_GB2312" w:cs="仿宋_GB2312"/>
          <w:sz w:val="28"/>
          <w:szCs w:val="28"/>
        </w:rPr>
        <w:t>、参考文献</w:t>
      </w:r>
      <w:r>
        <w:rPr>
          <w:rFonts w:hint="eastAsia" w:ascii="仿宋_GB2312" w:hAnsi="仿宋_GB2312" w:eastAsia="仿宋_GB2312" w:cs="仿宋_GB2312"/>
          <w:sz w:val="28"/>
          <w:szCs w:val="28"/>
          <w:lang w:eastAsia="zh-CN"/>
        </w:rPr>
        <w:t>、附录</w:t>
      </w:r>
      <w:r>
        <w:rPr>
          <w:rFonts w:hint="eastAsia" w:ascii="仿宋_GB2312" w:hAnsi="仿宋_GB2312" w:eastAsia="仿宋_GB2312" w:cs="仿宋_GB2312"/>
          <w:sz w:val="28"/>
          <w:szCs w:val="28"/>
        </w:rPr>
        <w:t>。</w:t>
      </w:r>
    </w:p>
    <w:p>
      <w:pPr>
        <w:pStyle w:val="3"/>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lang w:eastAsia="zh-CN"/>
        </w:rPr>
      </w:pPr>
      <w:bookmarkStart w:id="1" w:name="_Toc218260016"/>
      <w:r>
        <w:rPr>
          <w:rFonts w:hint="eastAsia" w:ascii="仿宋_GB2312" w:hAnsi="仿宋_GB2312" w:eastAsia="仿宋_GB2312" w:cs="仿宋_GB2312"/>
          <w:b/>
          <w:bCs/>
          <w:sz w:val="28"/>
          <w:szCs w:val="28"/>
        </w:rPr>
        <w:t>（二）设计方案</w:t>
      </w:r>
      <w:bookmarkEnd w:id="1"/>
      <w:r>
        <w:rPr>
          <w:rFonts w:hint="eastAsia" w:ascii="仿宋_GB2312" w:hAnsi="仿宋_GB2312" w:eastAsia="仿宋_GB2312" w:cs="仿宋_GB2312"/>
          <w:b/>
          <w:bCs/>
          <w:sz w:val="28"/>
          <w:szCs w:val="28"/>
          <w:lang w:eastAsia="zh-CN"/>
        </w:rPr>
        <w:t>内容</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 w:name="_Toc218260017"/>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题目</w:t>
      </w:r>
      <w:bookmarkEnd w:id="2"/>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应与任务书的课题名称相同，</w:t>
      </w:r>
      <w:r>
        <w:rPr>
          <w:rFonts w:hint="eastAsia" w:ascii="仿宋_GB2312" w:hAnsi="仿宋_GB2312" w:eastAsia="仿宋_GB2312" w:cs="仿宋_GB2312"/>
          <w:sz w:val="28"/>
          <w:szCs w:val="28"/>
        </w:rPr>
        <w:t>要求简明扼要，有概括性，通过标题概括说明毕业设计的主要内容。字数不宜超过20个汉字。</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lang w:eastAsia="zh-CN"/>
        </w:rPr>
      </w:pPr>
      <w:bookmarkStart w:id="3" w:name="_Toc218260021"/>
      <w:r>
        <w:rPr>
          <w:rFonts w:hint="eastAsia"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设计</w:t>
      </w:r>
      <w:bookmarkEnd w:id="3"/>
      <w:r>
        <w:rPr>
          <w:rFonts w:hint="eastAsia" w:ascii="仿宋_GB2312" w:hAnsi="仿宋_GB2312" w:eastAsia="仿宋_GB2312" w:cs="仿宋_GB2312"/>
          <w:sz w:val="28"/>
          <w:szCs w:val="28"/>
          <w:lang w:eastAsia="zh-CN"/>
        </w:rPr>
        <w:t>主体</w:t>
      </w:r>
    </w:p>
    <w:p>
      <w:pPr>
        <w:pStyle w:val="3"/>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设计主体</w:t>
      </w:r>
      <w:r>
        <w:rPr>
          <w:rFonts w:hint="eastAsia" w:ascii="仿宋_GB2312" w:hAnsi="仿宋_GB2312" w:eastAsia="仿宋_GB2312" w:cs="仿宋_GB2312"/>
          <w:sz w:val="28"/>
          <w:szCs w:val="28"/>
          <w:lang w:eastAsia="zh-CN"/>
        </w:rPr>
        <w:t>部分要明确</w:t>
      </w:r>
      <w:r>
        <w:rPr>
          <w:rFonts w:hint="eastAsia" w:ascii="仿宋_GB2312" w:hAnsi="仿宋_GB2312" w:eastAsia="仿宋_GB2312" w:cs="仿宋_GB2312"/>
          <w:sz w:val="28"/>
          <w:szCs w:val="28"/>
        </w:rPr>
        <w:t>设计思路、技术路线、工具设备要求、技术规范</w:t>
      </w:r>
      <w:r>
        <w:rPr>
          <w:rFonts w:hint="eastAsia" w:ascii="仿宋_GB2312" w:hAnsi="仿宋_GB2312" w:eastAsia="仿宋_GB2312" w:cs="仿宋_GB2312"/>
          <w:sz w:val="28"/>
          <w:szCs w:val="28"/>
          <w:lang w:eastAsia="zh-CN"/>
        </w:rPr>
        <w:t>等。要求对完成设计任务并获得最终成果的思路、过程、方案进行说明，包括参数或材料的选择依据、计算论证过程等。要求</w:t>
      </w:r>
      <w:r>
        <w:rPr>
          <w:rFonts w:hint="eastAsia" w:ascii="仿宋_GB2312" w:hAnsi="仿宋_GB2312" w:eastAsia="仿宋_GB2312" w:cs="仿宋_GB2312"/>
          <w:sz w:val="28"/>
          <w:szCs w:val="28"/>
        </w:rPr>
        <w:t>内容充实，论据充分、可靠，论证有力，逻辑性强，结构合理，层次清楚，重点突出，文字简练、通顺，计算准确，图文编排得当。</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（三）设计方案书写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4" w:name="_Toc218260029"/>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基本要求</w:t>
      </w:r>
      <w:bookmarkEnd w:id="4"/>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除评语、答辩记录及签名等内容必须手工填写外，毕业设计各部分文字、符号必须在计算机上输入、按本规范规定编排与打印。</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5" w:name="_Toc218260030"/>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结构及层次</w:t>
      </w:r>
      <w:bookmarkEnd w:id="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设计主体正文分层次撰写。各级标题要突出重点、简明扼要。字数一般在15字以内，不使用标点符号。标题中尽量不采用英文缩写词，对必须采用者，应使用本行业的通用缩写词。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层次以少为宜，根据实际需要选择，一般不超过三级。各层次的编写格式要统一，若节下内容无需列条的，可直接列款、项，用到哪一层次视需要而定。</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6" w:name="_Toc218260031"/>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参考文献</w:t>
      </w:r>
      <w:bookmarkEnd w:id="6"/>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引用参考文献标注方式应全文统一，置于所引内容最末句的右上角，用上标字体。引用文献应与文中标注一一对应。几处地方引用同一个文献时，文中标注按第一次出现的序号。所引文献编号用阿拉伯数字置于方括号中，如：“……成果</w:t>
      </w:r>
      <w:r>
        <w:rPr>
          <w:rFonts w:hint="eastAsia" w:ascii="仿宋_GB2312" w:hAnsi="仿宋_GB2312" w:eastAsia="仿宋_GB2312" w:cs="仿宋_GB2312"/>
          <w:sz w:val="28"/>
          <w:szCs w:val="28"/>
          <w:vertAlign w:val="superscript"/>
        </w:rPr>
        <w:t>[1]</w:t>
      </w:r>
      <w:r>
        <w:rPr>
          <w:rFonts w:hint="eastAsia" w:ascii="仿宋_GB2312" w:hAnsi="仿宋_GB2312" w:eastAsia="仿宋_GB2312" w:cs="仿宋_GB2312"/>
          <w:sz w:val="28"/>
          <w:szCs w:val="28"/>
        </w:rPr>
        <w:t>”。当提及的参考文献为文中直接说明时，其序号应该用Times New Roman字体与正文排齐，如“由文献[8，10～14]可知”。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不得将引用文献标注置于各级标题处。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7" w:name="_Toc218260032"/>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名词术语</w:t>
      </w:r>
      <w:bookmarkEnd w:id="7"/>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科技名词术语及设备、元件的名称，应采用国家标准或部颁标准中规定的术语或名称。标准中未规定的术语要采用行业通用术语或名称。全文名词术语必须统一。一些特殊名词或新名词应在适当位置加以说明或注解。</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采用英文缩写词时，除本行业广泛应用的通用缩写词外，文中第一次出现的缩写词应该用括号注明英文全文。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8" w:name="_Toc218260033"/>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计量单位</w:t>
      </w:r>
      <w:bookmarkEnd w:id="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文中所用单位一律采用国务院发布的《中华人民共和国法定计量单位》，单位名称和符号的书写方式，应采用国际通用符号。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9" w:name="_Toc218260034"/>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外文字母的正、斜体用法</w:t>
      </w:r>
      <w:bookmarkEnd w:id="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物理量符号、拉丁文用斜体，计量单位等符号均用正体。</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0" w:name="_Toc218260035"/>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数字</w:t>
      </w:r>
      <w:bookmarkEnd w:id="10"/>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按国家语言文字工作委员会等七个单位1987年发布的《关于出版物上数字用法的试行规定》，除习惯用中文数字表示的以外，一般均采用阿拉伯数字。年份一概写全数，如2008年不能写成08年。</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（四）</w:t>
      </w:r>
      <w:bookmarkStart w:id="11" w:name="_Toc218260037"/>
      <w:r>
        <w:rPr>
          <w:rFonts w:hint="eastAsia" w:ascii="仿宋_GB2312" w:hAnsi="仿宋_GB2312" w:eastAsia="仿宋_GB2312" w:cs="仿宋_GB2312"/>
          <w:b/>
          <w:bCs/>
          <w:sz w:val="28"/>
          <w:szCs w:val="28"/>
        </w:rPr>
        <w:t>文字编印与排版要求</w:t>
      </w:r>
      <w:bookmarkEnd w:id="11"/>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2" w:name="_Toc218260038"/>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页面要求</w:t>
      </w:r>
      <w:bookmarkEnd w:id="12"/>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3" w:name="_Toc218260039"/>
      <w:r>
        <w:rPr>
          <w:rFonts w:hint="eastAsia" w:ascii="仿宋_GB2312" w:hAnsi="仿宋_GB2312" w:eastAsia="仿宋_GB2312" w:cs="仿宋_GB2312"/>
          <w:sz w:val="28"/>
          <w:szCs w:val="28"/>
        </w:rPr>
        <w:t>（1）页面</w:t>
      </w:r>
      <w:bookmarkEnd w:id="13"/>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设计需用A4纸（210 mm×x297 mm）印刷，页眉20 mm、页脚15 mm，上页边距为30 mm，左、右、下页边距为25 mm。</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4" w:name="_Toc218260040"/>
      <w:r>
        <w:rPr>
          <w:rFonts w:hint="eastAsia" w:ascii="仿宋_GB2312" w:hAnsi="仿宋_GB2312" w:eastAsia="仿宋_GB2312" w:cs="仿宋_GB2312"/>
          <w:sz w:val="28"/>
          <w:szCs w:val="28"/>
        </w:rPr>
        <w:t>（2）页眉</w:t>
      </w:r>
      <w:bookmarkEnd w:id="14"/>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从论文正文主体开始往后须有页眉，为“湖南工业职业技术学院学生毕业设计”。页眉五号宋体，居中。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5" w:name="_Toc218260041"/>
      <w:r>
        <w:rPr>
          <w:rFonts w:hint="eastAsia" w:ascii="仿宋_GB2312" w:hAnsi="仿宋_GB2312" w:eastAsia="仿宋_GB2312" w:cs="仿宋_GB2312"/>
          <w:sz w:val="28"/>
          <w:szCs w:val="28"/>
        </w:rPr>
        <w:t>（3）页码</w:t>
      </w:r>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封面不用设置页码，目录页的页码要求用罗马数字编写页码，格式为“-Ⅰ-”、“-Ⅱ-”、“-Ⅲ-”……等。正文第一页往后各部分用阿拉伯数字连续编写页码。格式为“-1-”、“-2-”、“-3-”……等，页码置于页脚，均用小五号Times New Roman字体，居中放置。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6" w:name="_Toc218260042"/>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正文字体和字号及段落</w:t>
      </w:r>
      <w:bookmarkEnd w:id="16"/>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章标题：宋体，三号，加粗，首行缩进0字符，段落左对齐，段前段后各空0.5行；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节标题：宋体，加粗，四号，首行缩进0字符，段落左对齐，段前段后各空0.5行；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条标题：宋体，小四号，段落左对齐，首行缩进2字符，段前段后不空行；</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款、项标题：均采用宋体，小四号，段前段后不空行，1.25倍行距，首行缩进2字符；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内容：用宋体，小四号，段前段后不空行，1.25倍行距，首行缩进2字符。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7" w:name="_Toc218260043"/>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正文层次</w:t>
      </w:r>
      <w:bookmarkEnd w:id="17"/>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正文层次的编排建议用以下格式：</w:t>
      </w:r>
    </w:p>
    <w:tbl>
      <w:tblPr>
        <w:tblStyle w:val="6"/>
        <w:tblW w:w="462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4153"/>
        <w:gridCol w:w="3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章</w:t>
            </w:r>
          </w:p>
        </w:tc>
        <w:tc>
          <w:tcPr>
            <w:tcW w:w="2416"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一、  ※※…※</w:t>
            </w:r>
          </w:p>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1995"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1、左对齐，首行顶格，章编号用中文大写数字和顿号，不允许出现“第”和“章”字。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节</w:t>
            </w:r>
          </w:p>
        </w:tc>
        <w:tc>
          <w:tcPr>
            <w:tcW w:w="2416"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  ※※…※</w:t>
            </w:r>
          </w:p>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1995"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2、左对齐，节标题顶格，节编号用阿拉伯数字和顿号。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条</w:t>
            </w:r>
          </w:p>
        </w:tc>
        <w:tc>
          <w:tcPr>
            <w:tcW w:w="2416"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  ※※…※</w:t>
            </w:r>
          </w:p>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1995"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3、条标题首行缩进2字符，条编号用带开口括号的阿拉伯数字。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款（项）</w:t>
            </w:r>
          </w:p>
        </w:tc>
        <w:tc>
          <w:tcPr>
            <w:tcW w:w="2416"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fldChar w:fldCharType="begin"/>
            </w:r>
            <w:r>
              <w:rPr>
                <w:rFonts w:hint="eastAsia" w:ascii="仿宋_GB2312" w:hAnsi="仿宋_GB2312" w:eastAsia="仿宋_GB2312" w:cs="仿宋_GB2312"/>
                <w:sz w:val="21"/>
                <w:szCs w:val="21"/>
              </w:rPr>
              <w:instrText xml:space="preserve"> = 1 \* GB3 </w:instrText>
            </w:r>
            <w:r>
              <w:rPr>
                <w:rFonts w:hint="eastAsia" w:ascii="仿宋_GB2312" w:hAnsi="仿宋_GB2312" w:eastAsia="仿宋_GB2312" w:cs="仿宋_GB2312"/>
                <w:sz w:val="21"/>
                <w:szCs w:val="21"/>
              </w:rPr>
              <w:fldChar w:fldCharType="separate"/>
            </w:r>
            <w:r>
              <w:rPr>
                <w:rFonts w:hint="eastAsia" w:ascii="仿宋_GB2312" w:hAnsi="仿宋_GB2312" w:eastAsia="仿宋_GB2312" w:cs="仿宋_GB2312"/>
                <w:sz w:val="21"/>
                <w:szCs w:val="21"/>
              </w:rPr>
              <w:t>①</w:t>
            </w:r>
            <w:r>
              <w:rPr>
                <w:rFonts w:hint="eastAsia" w:ascii="仿宋_GB2312" w:hAnsi="仿宋_GB2312" w:eastAsia="仿宋_GB2312" w:cs="仿宋_GB2312"/>
                <w:sz w:val="21"/>
                <w:szCs w:val="21"/>
              </w:rPr>
              <w:fldChar w:fldCharType="end"/>
            </w:r>
            <w:r>
              <w:rPr>
                <w:rFonts w:hint="eastAsia" w:ascii="仿宋_GB2312" w:hAnsi="仿宋_GB2312" w:eastAsia="仿宋_GB2312" w:cs="仿宋_GB2312"/>
                <w:sz w:val="21"/>
                <w:szCs w:val="21"/>
              </w:rPr>
              <w:t xml:space="preserve">※※…※ </w:t>
            </w:r>
          </w:p>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1995"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4、款（项）标题首行缩进2字符，款（项）编号用带闭合括号的阿拉伯数字。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89"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2416"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……内容</w:t>
            </w:r>
          </w:p>
        </w:tc>
        <w:tc>
          <w:tcPr>
            <w:tcW w:w="1995" w:type="pct"/>
            <w:noWrap w:val="0"/>
            <w:vAlign w:val="top"/>
          </w:tcPr>
          <w:p>
            <w:pPr>
              <w:keepNext w:val="0"/>
              <w:keepLines w:val="0"/>
              <w:pageBreakBefore w:val="0"/>
              <w:widowControl w:val="0"/>
              <w:kinsoku/>
              <w:wordWrap/>
              <w:overflowPunct/>
              <w:topLinePunct w:val="0"/>
              <w:autoSpaceDE/>
              <w:autoSpaceDN/>
              <w:bidi w:val="0"/>
              <w:adjustRightInd/>
              <w:snapToGrid/>
              <w:spacing w:line="320" w:lineRule="exact"/>
              <w:ind w:firstLine="0" w:firstLineChars="0"/>
              <w:jc w:val="both"/>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5、段前段后不空行，1.25倍行距，首行缩进2字符。</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8" w:name="_Toc218260044"/>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公式编排</w:t>
      </w:r>
      <w:bookmarkEnd w:id="1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公式原则上居中书写。公式序号按章编排，如第一章第1个公式序号为“（1.1）”。公式中第一次出现的物理量应给予注释。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文中引用公式时，一般用“见式（1.1）”或“由公式（1.1）”。</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公式较长时最好在等号“=”处转行，如难实现，则可在＋、－、×、÷运算符号处转行转行时运算符号书写于转行式前。</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公式序号的右侧符号与右边线顶边排写，公式序号与对应的公式用点线连接。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19" w:name="_Toc218260045"/>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插表编排</w:t>
      </w:r>
      <w:bookmarkEnd w:id="1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一律使用三线表。表格不加左、右边线。表序按章编排，如第一章第1个插表的序号为“表1.1”等。表序与表名之间空一格，表名中不允许使用标点符号，表名后不加标点。表序与表名置于表上，居中书写。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表头设计应简单明了，起行空一格、转行顶格、句末不加标点。</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全表如用同一单位，将单位符号移至表头右上角，加圆括号。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表中数据应正确无误，书写清楚。数字空缺的格内加“－”字线（占2个数字），不允许用“＂”、“同上”之类的写法。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表题、表头和表格内容格式要求为：五号，宋体，其中表题加粗。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0" w:name="_Toc218260046"/>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插图编排</w:t>
      </w:r>
      <w:bookmarkEnd w:id="20"/>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插图应与文字紧密配合，文图相符，技术内容正确，编排美观。选图要力求精练。插图应符合国家标准及专业标准。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机械工程图：采用第一角投影法，严格按照GB4457～4460-84，GBl31-83《机械制图》标准规定。电气图：图形符号、文字符号等应符合有关标准的规定。流程图：原则上应采用结构化程序并正确运用流程框图。对无规定符号的图形应采用该行业的常用画法。有数字标注的坐标图，必须注明坐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每个图均应有图题（由图号和图名组成）。图号按章编排，如第一章第1图的图号为“图1.1”等。图题置于图下，有图注或其他说明时应置于图题之上。图名在图号之后空一格排写。引用图应说明出处。在图题右上角加引用文献号。图中若有分图时，分图号用a）、b）等置于分图之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各项说明置于图题之上（有分图题者，置于分图题之上）。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插图与其图题为一个整体，不得拆开排写于两页。插图处的空白页不够排写该图整体时，可将其后文字部分提前排写，将图移至次页最前面。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图题要求为：五号，宋体，加粗。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1" w:name="_Toc218260047"/>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参考文献</w:t>
      </w:r>
      <w:bookmarkEnd w:id="21"/>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参考文献书写格式应符合GB7714-87《文后参考文献著录规则》。常用参考文献编写项目和顺序规定如下（所有标点符号均为半角）：</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参考文献（4个字顶格，左对齐，黑体，四号，加粗），具体文献条目每条另起行，顶格，用五号宋体。</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A. 连续出版物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主要责任者.文献题名[J].刊名,出版年份,卷号（期号）:起止页码.</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B. 专著</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主要责任者.文献题名[M].出版地:出版者,出版年:起止页码.</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C. 会议论文集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主要责任者.文献题名[C].主编.论文集名.出版地:出版者,出版年:起止页码.</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D. 毕业论文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主要责任者.文献题名[D].保存地:保存单位,年份.</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E. 报告</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主要责任者.文献题名[R].报告地:报告会主办单位,年份.</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F. 专利文献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专利所有者.专利题名[P].专利国别:专利号,发布日期.</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G. 国际、国家标准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标准代号.标准名称[S].出版地:出版者,出版年.</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H. 报纸文章</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主要责任者.文献题名[N].报纸名,出版日期（版次）.</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jc w:val="both"/>
        <w:textAlignment w:val="auto"/>
        <w:outlineLvl w:val="9"/>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I. 电子文献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 主要责任者.电子文献题名[文献类型/载体类型].电子文献的出版或可获得地址,发表或更新日期月/引用日期（任选）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参考文献著录中的文献类别代码：</w:t>
      </w:r>
    </w:p>
    <w:tbl>
      <w:tblPr>
        <w:tblStyle w:val="6"/>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056"/>
        <w:gridCol w:w="846"/>
        <w:gridCol w:w="636"/>
        <w:gridCol w:w="636"/>
        <w:gridCol w:w="636"/>
        <w:gridCol w:w="1056"/>
        <w:gridCol w:w="636"/>
        <w:gridCol w:w="636"/>
        <w:gridCol w:w="636"/>
        <w:gridCol w:w="846"/>
        <w:gridCol w:w="1266"/>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452" w:hRule="atLeast"/>
        </w:trPr>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普通图书</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会议录</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汇编</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报纸</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期刊</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毕业论文</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报告</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标准</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专利</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数据库</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计算机程序</w:t>
            </w: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M</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N</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R</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S</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P</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DB</w:t>
            </w:r>
          </w:p>
        </w:tc>
        <w:tc>
          <w:tcPr>
            <w:tcW w:w="0" w:type="auto"/>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CP</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2" w:name="_Toc218260048"/>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封面</w:t>
      </w:r>
      <w:bookmarkEnd w:id="22"/>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3" w:name="_Toc218260049"/>
      <w:r>
        <w:rPr>
          <w:rFonts w:hint="eastAsia" w:ascii="仿宋_GB2312" w:hAnsi="仿宋_GB2312" w:eastAsia="仿宋_GB2312" w:cs="仿宋_GB2312"/>
          <w:sz w:val="28"/>
          <w:szCs w:val="28"/>
        </w:rPr>
        <w:t>封面</w:t>
      </w:r>
      <w:bookmarkEnd w:id="23"/>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毕业设计封面采用固定格式。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4" w:name="_Toc218260052"/>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印刷与装订</w:t>
      </w:r>
      <w:bookmarkEnd w:id="24"/>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5" w:name="_Toc218260053"/>
      <w:r>
        <w:rPr>
          <w:rFonts w:hint="eastAsia" w:ascii="仿宋_GB2312" w:hAnsi="仿宋_GB2312" w:eastAsia="仿宋_GB2312" w:cs="仿宋_GB2312"/>
          <w:sz w:val="28"/>
          <w:szCs w:val="28"/>
        </w:rPr>
        <w:t>（1）印刷</w:t>
      </w:r>
      <w:bookmarkEnd w:id="2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封面单占一张纸，单面印刷。目录、设计的每章、参考文献及每个附录应另起页开始，双面印刷。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6" w:name="_Toc218260054"/>
      <w:r>
        <w:rPr>
          <w:rFonts w:hint="eastAsia" w:ascii="仿宋_GB2312" w:hAnsi="仿宋_GB2312" w:eastAsia="仿宋_GB2312" w:cs="仿宋_GB2312"/>
          <w:sz w:val="28"/>
          <w:szCs w:val="28"/>
        </w:rPr>
        <w:t>（2）装订顺序</w:t>
      </w:r>
      <w:bookmarkEnd w:id="26"/>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①封面</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default" w:ascii="Calibri" w:hAnsi="Calibri" w:eastAsia="仿宋_GB2312" w:cs="Calibri"/>
          <w:sz w:val="28"/>
          <w:szCs w:val="28"/>
        </w:rPr>
        <w:t>②</w:t>
      </w:r>
      <w:r>
        <w:rPr>
          <w:rFonts w:hint="eastAsia" w:ascii="仿宋_GB2312" w:hAnsi="仿宋_GB2312" w:eastAsia="仿宋_GB2312" w:cs="仿宋_GB2312"/>
          <w:sz w:val="28"/>
          <w:szCs w:val="28"/>
        </w:rPr>
        <w:t>目录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default" w:ascii="Calibri" w:hAnsi="Calibri" w:eastAsia="仿宋_GB2312" w:cs="Calibri"/>
          <w:sz w:val="28"/>
          <w:szCs w:val="28"/>
        </w:rPr>
        <w:t>③</w:t>
      </w:r>
      <w:r>
        <w:rPr>
          <w:rFonts w:hint="eastAsia" w:ascii="仿宋_GB2312" w:hAnsi="仿宋_GB2312" w:eastAsia="仿宋_GB2312" w:cs="仿宋_GB2312"/>
          <w:sz w:val="28"/>
          <w:szCs w:val="28"/>
        </w:rPr>
        <w:t>正文主体</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④参考文献</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⑤附录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7" w:name="_Toc218260055"/>
      <w:r>
        <w:rPr>
          <w:rFonts w:hint="eastAsia" w:ascii="仿宋_GB2312" w:hAnsi="仿宋_GB2312" w:eastAsia="仿宋_GB2312" w:cs="仿宋_GB2312"/>
          <w:sz w:val="28"/>
          <w:szCs w:val="28"/>
        </w:rPr>
        <w:t>10</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电子版毕业设计</w:t>
      </w:r>
      <w:bookmarkEnd w:id="27"/>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除按规定印刷设计外，在设计答辩完成后，还需提交毕业设计电子版交学院保存。</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bookmarkStart w:id="28" w:name="_Toc218260056"/>
      <w:r>
        <w:rPr>
          <w:rFonts w:hint="eastAsia" w:ascii="仿宋_GB2312" w:hAnsi="仿宋_GB2312" w:eastAsia="仿宋_GB2312" w:cs="仿宋_GB2312"/>
          <w:sz w:val="28"/>
          <w:szCs w:val="28"/>
        </w:rPr>
        <w:t>11</w:t>
      </w:r>
      <w:bookmarkEnd w:id="28"/>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示例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封面、目录、正文主体、插表、插图示例及装袋的材料目录示例附后页</w:t>
      </w:r>
    </w:p>
    <w:p>
      <w:pPr>
        <w:pStyle w:val="3"/>
        <w:spacing w:line="300" w:lineRule="auto"/>
        <w:ind w:firstLine="480" w:firstLineChars="200"/>
        <w:rPr>
          <w:rFonts w:ascii="Times New Roman" w:hAnsi="Times New Roman"/>
          <w:sz w:val="24"/>
          <w:szCs w:val="24"/>
        </w:rPr>
      </w:pPr>
    </w:p>
    <w:p>
      <w:pPr>
        <w:pageBreakBefore/>
        <w:spacing w:before="156" w:beforeLines="50" w:line="240" w:lineRule="atLeast"/>
        <w:rPr>
          <w:rFonts w:ascii="宋体"/>
        </w:rPr>
      </w:pPr>
      <w:r>
        <w:rPr>
          <w:rFonts w:hint="eastAsia" w:cs="宋体"/>
          <w:b/>
          <w:bCs/>
        </w:rPr>
        <w:t>封面示例</w:t>
      </w:r>
    </w:p>
    <w:p>
      <w:pPr>
        <w:spacing w:before="156" w:beforeLines="50" w:line="240" w:lineRule="atLeast"/>
        <w:rPr>
          <w:rFonts w:ascii="宋体"/>
        </w:rPr>
      </w:pPr>
    </w:p>
    <w:p>
      <w:pPr>
        <w:spacing w:before="156" w:beforeLines="50" w:line="240" w:lineRule="atLeast"/>
        <w:jc w:val="center"/>
        <w:rPr>
          <w:rFonts w:ascii="黑体" w:hAnsi="黑体" w:eastAsia="黑体"/>
          <w:b/>
          <w:bCs/>
          <w:sz w:val="52"/>
          <w:szCs w:val="52"/>
        </w:rPr>
      </w:pPr>
      <w:r>
        <w:rPr>
          <w:rFonts w:hint="eastAsia" w:ascii="黑体" w:hAnsi="黑体" w:eastAsia="黑体" w:cs="黑体"/>
          <w:b w:val="0"/>
          <w:bCs w:val="0"/>
          <w:sz w:val="52"/>
          <w:szCs w:val="52"/>
          <w:lang w:eastAsia="zh-CN"/>
        </w:rPr>
        <w:t>衡阳技师</w:t>
      </w:r>
      <w:r>
        <w:rPr>
          <w:rFonts w:hint="eastAsia" w:ascii="黑体" w:hAnsi="黑体" w:eastAsia="黑体" w:cs="黑体"/>
          <w:b w:val="0"/>
          <w:bCs w:val="0"/>
          <w:sz w:val="52"/>
          <w:szCs w:val="52"/>
        </w:rPr>
        <w:t>学院</w:t>
      </w:r>
    </w:p>
    <w:p>
      <w:pPr>
        <w:spacing w:line="240" w:lineRule="atLeast"/>
        <w:jc w:val="center"/>
        <w:rPr>
          <w:rFonts w:ascii="黑体" w:eastAsia="黑体"/>
          <w:sz w:val="52"/>
          <w:szCs w:val="52"/>
        </w:rPr>
      </w:pPr>
    </w:p>
    <w:p>
      <w:pPr>
        <w:spacing w:line="240" w:lineRule="atLeast"/>
        <w:jc w:val="center"/>
        <w:rPr>
          <w:rFonts w:ascii="黑体" w:eastAsia="黑体"/>
          <w:sz w:val="48"/>
          <w:szCs w:val="48"/>
        </w:rPr>
      </w:pPr>
      <w:r>
        <w:rPr>
          <w:rFonts w:hint="eastAsia" w:ascii="黑体" w:eastAsia="黑体" w:cs="黑体"/>
          <w:sz w:val="48"/>
          <w:szCs w:val="48"/>
        </w:rPr>
        <w:t>毕</w:t>
      </w:r>
      <w:r>
        <w:rPr>
          <w:rFonts w:ascii="黑体" w:eastAsia="黑体" w:cs="黑体"/>
          <w:sz w:val="48"/>
          <w:szCs w:val="48"/>
        </w:rPr>
        <w:t xml:space="preserve"> </w:t>
      </w:r>
      <w:r>
        <w:rPr>
          <w:rFonts w:hint="eastAsia" w:ascii="黑体" w:eastAsia="黑体" w:cs="黑体"/>
          <w:sz w:val="48"/>
          <w:szCs w:val="48"/>
        </w:rPr>
        <w:t>业</w:t>
      </w:r>
      <w:r>
        <w:rPr>
          <w:rFonts w:ascii="黑体" w:eastAsia="黑体" w:cs="黑体"/>
          <w:sz w:val="48"/>
          <w:szCs w:val="48"/>
        </w:rPr>
        <w:t xml:space="preserve"> </w:t>
      </w:r>
      <w:r>
        <w:rPr>
          <w:rFonts w:hint="eastAsia" w:ascii="黑体" w:eastAsia="黑体" w:cs="黑体"/>
          <w:sz w:val="48"/>
          <w:szCs w:val="48"/>
        </w:rPr>
        <w:t>设</w:t>
      </w:r>
      <w:r>
        <w:rPr>
          <w:rFonts w:ascii="黑体" w:eastAsia="黑体" w:cs="黑体"/>
          <w:sz w:val="48"/>
          <w:szCs w:val="48"/>
        </w:rPr>
        <w:t xml:space="preserve"> </w:t>
      </w:r>
      <w:r>
        <w:rPr>
          <w:rFonts w:hint="eastAsia" w:ascii="黑体" w:eastAsia="黑体" w:cs="黑体"/>
          <w:sz w:val="48"/>
          <w:szCs w:val="48"/>
        </w:rPr>
        <w:t>计</w:t>
      </w:r>
    </w:p>
    <w:p>
      <w:pPr>
        <w:spacing w:line="240" w:lineRule="atLeast"/>
        <w:jc w:val="center"/>
        <w:rPr>
          <w:sz w:val="44"/>
          <w:szCs w:val="44"/>
        </w:rPr>
      </w:pPr>
    </w:p>
    <w:p>
      <w:pPr>
        <w:spacing w:line="240" w:lineRule="atLeast"/>
        <w:jc w:val="center"/>
      </w:pPr>
    </w:p>
    <w:p>
      <w:pPr>
        <w:spacing w:line="240" w:lineRule="atLeast"/>
        <w:jc w:val="center"/>
      </w:pPr>
    </w:p>
    <w:p>
      <w:pPr>
        <w:spacing w:line="240" w:lineRule="atLeast"/>
        <w:jc w:val="center"/>
      </w:pPr>
    </w:p>
    <w:tbl>
      <w:tblPr>
        <w:tblStyle w:val="6"/>
        <w:tblW w:w="7473" w:type="dxa"/>
        <w:jc w:val="center"/>
        <w:tblLayout w:type="autofit"/>
        <w:tblCellMar>
          <w:top w:w="0" w:type="dxa"/>
          <w:left w:w="108" w:type="dxa"/>
          <w:bottom w:w="0" w:type="dxa"/>
          <w:right w:w="108" w:type="dxa"/>
        </w:tblCellMar>
      </w:tblPr>
      <w:tblGrid>
        <w:gridCol w:w="2037"/>
        <w:gridCol w:w="5436"/>
      </w:tblGrid>
      <w:tr>
        <w:tblPrEx>
          <w:tblCellMar>
            <w:top w:w="0" w:type="dxa"/>
            <w:left w:w="108" w:type="dxa"/>
            <w:bottom w:w="0" w:type="dxa"/>
            <w:right w:w="108" w:type="dxa"/>
          </w:tblCellMar>
        </w:tblPrEx>
        <w:trPr>
          <w:jc w:val="center"/>
        </w:trPr>
        <w:tc>
          <w:tcPr>
            <w:tcW w:w="2037" w:type="dxa"/>
            <w:noWrap w:val="0"/>
            <w:vAlign w:val="center"/>
          </w:tcPr>
          <w:p>
            <w:pPr>
              <w:spacing w:line="360" w:lineRule="auto"/>
              <w:jc w:val="distribute"/>
              <w:rPr>
                <w:rFonts w:ascii="黑体" w:hAnsi="黑体" w:eastAsia="黑体" w:cs="黑体"/>
                <w:sz w:val="32"/>
                <w:szCs w:val="32"/>
              </w:rPr>
            </w:pPr>
            <w:r>
              <w:rPr>
                <w:rFonts w:hint="eastAsia" w:ascii="黑体" w:hAnsi="黑体" w:eastAsia="黑体" w:cs="黑体"/>
                <w:sz w:val="32"/>
                <w:szCs w:val="32"/>
              </w:rPr>
              <w:t>课题名称</w:t>
            </w:r>
            <w:r>
              <w:rPr>
                <w:rFonts w:ascii="黑体" w:hAnsi="黑体" w:eastAsia="黑体" w:cs="黑体"/>
                <w:sz w:val="32"/>
                <w:szCs w:val="32"/>
              </w:rPr>
              <w:t xml:space="preserve">  </w:t>
            </w:r>
          </w:p>
        </w:tc>
        <w:tc>
          <w:tcPr>
            <w:tcW w:w="5436" w:type="dxa"/>
            <w:noWrap w:val="0"/>
            <w:vAlign w:val="center"/>
          </w:tcPr>
          <w:p>
            <w:pPr>
              <w:spacing w:line="360" w:lineRule="auto"/>
              <w:rPr>
                <w:rFonts w:ascii="宋体"/>
                <w:sz w:val="32"/>
                <w:szCs w:val="32"/>
                <w:u w:val="single"/>
              </w:rPr>
            </w:pPr>
            <w:r>
              <w:rPr>
                <w:rFonts w:ascii="宋体" w:hAnsi="宋体" w:cs="宋体"/>
                <w:sz w:val="32"/>
                <w:szCs w:val="32"/>
                <w:u w:val="single"/>
              </w:rPr>
              <w:t xml:space="preserve">                                           </w:t>
            </w:r>
          </w:p>
        </w:tc>
      </w:tr>
      <w:tr>
        <w:tblPrEx>
          <w:tblCellMar>
            <w:top w:w="0" w:type="dxa"/>
            <w:left w:w="108" w:type="dxa"/>
            <w:bottom w:w="0" w:type="dxa"/>
            <w:right w:w="108" w:type="dxa"/>
          </w:tblCellMar>
        </w:tblPrEx>
        <w:trPr>
          <w:jc w:val="center"/>
        </w:trPr>
        <w:tc>
          <w:tcPr>
            <w:tcW w:w="2037" w:type="dxa"/>
            <w:noWrap w:val="0"/>
            <w:vAlign w:val="center"/>
          </w:tcPr>
          <w:p>
            <w:pPr>
              <w:spacing w:line="360" w:lineRule="auto"/>
              <w:jc w:val="distribute"/>
              <w:rPr>
                <w:rFonts w:ascii="宋体"/>
                <w:b/>
                <w:bCs/>
                <w:sz w:val="28"/>
                <w:szCs w:val="28"/>
              </w:rPr>
            </w:pPr>
          </w:p>
        </w:tc>
        <w:tc>
          <w:tcPr>
            <w:tcW w:w="5436" w:type="dxa"/>
            <w:noWrap w:val="0"/>
            <w:vAlign w:val="center"/>
          </w:tcPr>
          <w:p>
            <w:pPr>
              <w:spacing w:line="360" w:lineRule="auto"/>
              <w:rPr>
                <w:rFonts w:ascii="宋体"/>
                <w:sz w:val="32"/>
                <w:szCs w:val="32"/>
                <w:u w:val="single"/>
              </w:rPr>
            </w:pPr>
            <w:r>
              <w:rPr>
                <w:rFonts w:ascii="宋体" w:hAnsi="宋体" w:cs="宋体"/>
                <w:sz w:val="32"/>
                <w:szCs w:val="32"/>
                <w:u w:val="single"/>
              </w:rPr>
              <w:t xml:space="preserve">                                           </w:t>
            </w:r>
          </w:p>
        </w:tc>
      </w:tr>
    </w:tbl>
    <w:p>
      <w:pPr>
        <w:spacing w:line="240" w:lineRule="atLeast"/>
        <w:jc w:val="center"/>
      </w:pPr>
    </w:p>
    <w:p>
      <w:pPr>
        <w:spacing w:line="240" w:lineRule="atLeast"/>
        <w:jc w:val="center"/>
      </w:pPr>
    </w:p>
    <w:p>
      <w:pPr>
        <w:spacing w:line="240" w:lineRule="atLeast"/>
        <w:jc w:val="center"/>
      </w:pPr>
    </w:p>
    <w:p>
      <w:pPr>
        <w:spacing w:line="240" w:lineRule="atLeast"/>
        <w:jc w:val="center"/>
      </w:pPr>
    </w:p>
    <w:tbl>
      <w:tblPr>
        <w:tblStyle w:val="6"/>
        <w:tblW w:w="7473" w:type="dxa"/>
        <w:jc w:val="center"/>
        <w:tblLayout w:type="autofit"/>
        <w:tblCellMar>
          <w:top w:w="0" w:type="dxa"/>
          <w:left w:w="108" w:type="dxa"/>
          <w:bottom w:w="0" w:type="dxa"/>
          <w:right w:w="108" w:type="dxa"/>
        </w:tblCellMar>
      </w:tblPr>
      <w:tblGrid>
        <w:gridCol w:w="2021"/>
        <w:gridCol w:w="5452"/>
      </w:tblGrid>
      <w:tr>
        <w:tblPrEx>
          <w:tblCellMar>
            <w:top w:w="0" w:type="dxa"/>
            <w:left w:w="108" w:type="dxa"/>
            <w:bottom w:w="0" w:type="dxa"/>
            <w:right w:w="108" w:type="dxa"/>
          </w:tblCellMar>
        </w:tblPrEx>
        <w:trPr>
          <w:jc w:val="center"/>
        </w:trPr>
        <w:tc>
          <w:tcPr>
            <w:tcW w:w="2021" w:type="dxa"/>
            <w:noWrap w:val="0"/>
            <w:vAlign w:val="center"/>
          </w:tcPr>
          <w:p>
            <w:pPr>
              <w:spacing w:line="360" w:lineRule="auto"/>
              <w:jc w:val="distribute"/>
              <w:rPr>
                <w:rFonts w:ascii="楷体_GB2312" w:hAnsi="宋体" w:eastAsia="楷体_GB2312"/>
              </w:rPr>
            </w:pPr>
            <w:r>
              <w:rPr>
                <w:rFonts w:hint="eastAsia" w:ascii="楷体_GB2312" w:hAnsi="宋体" w:eastAsia="楷体_GB2312" w:cs="楷体_GB2312"/>
                <w:sz w:val="28"/>
                <w:szCs w:val="28"/>
              </w:rPr>
              <w:t>系（院）名称</w:t>
            </w:r>
          </w:p>
        </w:tc>
        <w:tc>
          <w:tcPr>
            <w:tcW w:w="5452" w:type="dxa"/>
            <w:noWrap w:val="0"/>
            <w:vAlign w:val="center"/>
          </w:tcPr>
          <w:p>
            <w:pPr>
              <w:spacing w:line="360" w:lineRule="auto"/>
              <w:rPr>
                <w:rFonts w:ascii="楷体_GB2312" w:hAnsi="宋体" w:eastAsia="楷体_GB2312" w:cs="楷体_GB2312"/>
                <w:sz w:val="28"/>
                <w:szCs w:val="28"/>
                <w:u w:val="single"/>
              </w:rPr>
            </w:pPr>
            <w:r>
              <w:rPr>
                <w:rFonts w:ascii="楷体_GB2312" w:hAnsi="宋体" w:eastAsia="楷体_GB2312" w:cs="楷体_GB2312"/>
                <w:sz w:val="28"/>
                <w:szCs w:val="28"/>
                <w:u w:val="single"/>
              </w:rPr>
              <w:t xml:space="preserve">                                           </w:t>
            </w:r>
          </w:p>
        </w:tc>
      </w:tr>
      <w:tr>
        <w:tblPrEx>
          <w:tblCellMar>
            <w:top w:w="0" w:type="dxa"/>
            <w:left w:w="108" w:type="dxa"/>
            <w:bottom w:w="0" w:type="dxa"/>
            <w:right w:w="108" w:type="dxa"/>
          </w:tblCellMar>
        </w:tblPrEx>
        <w:trPr>
          <w:jc w:val="center"/>
        </w:trPr>
        <w:tc>
          <w:tcPr>
            <w:tcW w:w="2021" w:type="dxa"/>
            <w:noWrap w:val="0"/>
            <w:vAlign w:val="center"/>
          </w:tcPr>
          <w:p>
            <w:pPr>
              <w:spacing w:line="360" w:lineRule="auto"/>
              <w:jc w:val="distribute"/>
              <w:rPr>
                <w:rFonts w:ascii="楷体_GB2312" w:hAnsi="宋体" w:eastAsia="楷体_GB2312"/>
              </w:rPr>
            </w:pPr>
            <w:r>
              <w:rPr>
                <w:rFonts w:hint="eastAsia" w:ascii="楷体_GB2312" w:hAnsi="宋体" w:eastAsia="楷体_GB2312" w:cs="楷体_GB2312"/>
                <w:sz w:val="28"/>
                <w:szCs w:val="28"/>
              </w:rPr>
              <w:t>专业及班级</w:t>
            </w:r>
          </w:p>
        </w:tc>
        <w:tc>
          <w:tcPr>
            <w:tcW w:w="5452" w:type="dxa"/>
            <w:noWrap w:val="0"/>
            <w:vAlign w:val="center"/>
          </w:tcPr>
          <w:p>
            <w:pPr>
              <w:spacing w:line="360" w:lineRule="auto"/>
              <w:rPr>
                <w:rFonts w:ascii="楷体_GB2312" w:hAnsi="宋体" w:eastAsia="楷体_GB2312"/>
                <w:sz w:val="28"/>
                <w:szCs w:val="28"/>
              </w:rPr>
            </w:pPr>
            <w:r>
              <w:rPr>
                <w:rFonts w:ascii="楷体_GB2312" w:hAnsi="宋体" w:eastAsia="楷体_GB2312" w:cs="楷体_GB2312"/>
                <w:sz w:val="28"/>
                <w:szCs w:val="28"/>
                <w:u w:val="single"/>
              </w:rPr>
              <w:t xml:space="preserve">                                          </w:t>
            </w:r>
          </w:p>
        </w:tc>
      </w:tr>
      <w:tr>
        <w:tblPrEx>
          <w:tblCellMar>
            <w:top w:w="0" w:type="dxa"/>
            <w:left w:w="108" w:type="dxa"/>
            <w:bottom w:w="0" w:type="dxa"/>
            <w:right w:w="108" w:type="dxa"/>
          </w:tblCellMar>
        </w:tblPrEx>
        <w:trPr>
          <w:jc w:val="center"/>
        </w:trPr>
        <w:tc>
          <w:tcPr>
            <w:tcW w:w="2021" w:type="dxa"/>
            <w:noWrap w:val="0"/>
            <w:vAlign w:val="center"/>
          </w:tcPr>
          <w:p>
            <w:pPr>
              <w:spacing w:line="360" w:lineRule="auto"/>
              <w:jc w:val="distribute"/>
              <w:rPr>
                <w:rFonts w:ascii="楷体_GB2312" w:hAnsi="宋体" w:eastAsia="楷体_GB2312"/>
              </w:rPr>
            </w:pPr>
            <w:r>
              <w:rPr>
                <w:rFonts w:hint="eastAsia" w:ascii="楷体_GB2312" w:hAnsi="宋体" w:eastAsia="楷体_GB2312" w:cs="楷体_GB2312"/>
                <w:spacing w:val="24"/>
                <w:sz w:val="28"/>
                <w:szCs w:val="28"/>
              </w:rPr>
              <w:t>学生姓名</w:t>
            </w:r>
          </w:p>
        </w:tc>
        <w:tc>
          <w:tcPr>
            <w:tcW w:w="5452" w:type="dxa"/>
            <w:noWrap w:val="0"/>
            <w:vAlign w:val="center"/>
          </w:tcPr>
          <w:p>
            <w:pPr>
              <w:spacing w:line="360" w:lineRule="auto"/>
              <w:rPr>
                <w:rFonts w:ascii="楷体_GB2312" w:hAnsi="宋体" w:eastAsia="楷体_GB2312"/>
                <w:sz w:val="28"/>
                <w:szCs w:val="28"/>
              </w:rPr>
            </w:pPr>
            <w:r>
              <w:rPr>
                <w:rFonts w:ascii="楷体_GB2312" w:hAnsi="宋体" w:eastAsia="楷体_GB2312" w:cs="楷体_GB2312"/>
                <w:sz w:val="28"/>
                <w:szCs w:val="28"/>
                <w:u w:val="single"/>
              </w:rPr>
              <w:t xml:space="preserve">                                          </w:t>
            </w:r>
          </w:p>
        </w:tc>
      </w:tr>
      <w:tr>
        <w:trPr>
          <w:jc w:val="center"/>
        </w:trPr>
        <w:tc>
          <w:tcPr>
            <w:tcW w:w="2021" w:type="dxa"/>
            <w:noWrap w:val="0"/>
            <w:vAlign w:val="center"/>
          </w:tcPr>
          <w:p>
            <w:pPr>
              <w:spacing w:line="360" w:lineRule="auto"/>
              <w:jc w:val="distribute"/>
              <w:rPr>
                <w:rFonts w:ascii="楷体_GB2312" w:hAnsi="宋体" w:eastAsia="楷体_GB2312"/>
              </w:rPr>
            </w:pPr>
            <w:r>
              <w:rPr>
                <w:rFonts w:hint="eastAsia" w:ascii="楷体_GB2312" w:hAnsi="宋体" w:eastAsia="楷体_GB2312" w:cs="楷体_GB2312"/>
                <w:sz w:val="28"/>
                <w:szCs w:val="28"/>
              </w:rPr>
              <w:t>学</w:t>
            </w:r>
            <w:r>
              <w:rPr>
                <w:rFonts w:ascii="楷体_GB2312" w:hAnsi="宋体" w:eastAsia="楷体_GB2312" w:cs="楷体_GB2312"/>
                <w:sz w:val="28"/>
                <w:szCs w:val="28"/>
              </w:rPr>
              <w:t xml:space="preserve">     </w:t>
            </w:r>
            <w:r>
              <w:rPr>
                <w:rFonts w:hint="eastAsia" w:ascii="楷体_GB2312" w:hAnsi="宋体" w:eastAsia="楷体_GB2312" w:cs="楷体_GB2312"/>
                <w:sz w:val="28"/>
                <w:szCs w:val="28"/>
              </w:rPr>
              <w:t>号</w:t>
            </w:r>
          </w:p>
        </w:tc>
        <w:tc>
          <w:tcPr>
            <w:tcW w:w="5452" w:type="dxa"/>
            <w:noWrap w:val="0"/>
            <w:vAlign w:val="center"/>
          </w:tcPr>
          <w:p>
            <w:pPr>
              <w:spacing w:line="360" w:lineRule="auto"/>
              <w:rPr>
                <w:rFonts w:ascii="楷体_GB2312" w:hAnsi="宋体" w:eastAsia="楷体_GB2312"/>
                <w:sz w:val="28"/>
                <w:szCs w:val="28"/>
              </w:rPr>
            </w:pPr>
            <w:r>
              <w:rPr>
                <w:rFonts w:ascii="楷体_GB2312" w:hAnsi="宋体" w:eastAsia="楷体_GB2312" w:cs="楷体_GB2312"/>
                <w:sz w:val="28"/>
                <w:szCs w:val="28"/>
                <w:u w:val="single"/>
              </w:rPr>
              <w:t xml:space="preserve">                                          </w:t>
            </w:r>
          </w:p>
        </w:tc>
      </w:tr>
      <w:tr>
        <w:tblPrEx>
          <w:tblCellMar>
            <w:top w:w="0" w:type="dxa"/>
            <w:left w:w="108" w:type="dxa"/>
            <w:bottom w:w="0" w:type="dxa"/>
            <w:right w:w="108" w:type="dxa"/>
          </w:tblCellMar>
        </w:tblPrEx>
        <w:trPr>
          <w:jc w:val="center"/>
        </w:trPr>
        <w:tc>
          <w:tcPr>
            <w:tcW w:w="2021" w:type="dxa"/>
            <w:noWrap w:val="0"/>
            <w:vAlign w:val="center"/>
          </w:tcPr>
          <w:p>
            <w:pPr>
              <w:spacing w:line="360" w:lineRule="auto"/>
              <w:jc w:val="distribute"/>
              <w:rPr>
                <w:rFonts w:ascii="楷体_GB2312" w:hAnsi="宋体" w:eastAsia="楷体_GB2312"/>
                <w:sz w:val="28"/>
                <w:szCs w:val="28"/>
              </w:rPr>
            </w:pPr>
            <w:r>
              <w:rPr>
                <w:rFonts w:hint="eastAsia" w:ascii="楷体_GB2312" w:hAnsi="宋体" w:eastAsia="楷体_GB2312" w:cs="楷体_GB2312"/>
                <w:spacing w:val="24"/>
                <w:sz w:val="28"/>
                <w:szCs w:val="28"/>
              </w:rPr>
              <w:t>指导教师</w:t>
            </w:r>
          </w:p>
        </w:tc>
        <w:tc>
          <w:tcPr>
            <w:tcW w:w="5452" w:type="dxa"/>
            <w:noWrap w:val="0"/>
            <w:vAlign w:val="center"/>
          </w:tcPr>
          <w:p>
            <w:pPr>
              <w:spacing w:line="360" w:lineRule="auto"/>
              <w:rPr>
                <w:rFonts w:ascii="楷体_GB2312" w:hAnsi="宋体" w:eastAsia="楷体_GB2312"/>
                <w:sz w:val="28"/>
                <w:szCs w:val="28"/>
              </w:rPr>
            </w:pPr>
            <w:r>
              <w:rPr>
                <w:rFonts w:ascii="楷体_GB2312" w:hAnsi="宋体" w:eastAsia="楷体_GB2312" w:cs="楷体_GB2312"/>
                <w:sz w:val="28"/>
                <w:szCs w:val="28"/>
                <w:u w:val="single"/>
              </w:rPr>
              <w:t xml:space="preserve">                                          </w:t>
            </w:r>
          </w:p>
        </w:tc>
      </w:tr>
    </w:tbl>
    <w:p>
      <w:pPr>
        <w:spacing w:line="240" w:lineRule="atLeast"/>
        <w:jc w:val="center"/>
        <w:rPr>
          <w:rFonts w:ascii="宋体"/>
        </w:rPr>
      </w:pPr>
    </w:p>
    <w:p>
      <w:pPr>
        <w:spacing w:line="240" w:lineRule="atLeast"/>
        <w:jc w:val="center"/>
        <w:rPr>
          <w:rFonts w:ascii="宋体"/>
          <w:sz w:val="28"/>
          <w:szCs w:val="28"/>
        </w:rPr>
      </w:pPr>
    </w:p>
    <w:p>
      <w:pPr>
        <w:spacing w:line="240" w:lineRule="atLeast"/>
        <w:jc w:val="center"/>
        <w:rPr>
          <w:rFonts w:ascii="宋体"/>
          <w:sz w:val="28"/>
          <w:szCs w:val="28"/>
        </w:rPr>
      </w:pPr>
    </w:p>
    <w:p>
      <w:pPr>
        <w:spacing w:line="240" w:lineRule="atLeast"/>
        <w:jc w:val="center"/>
      </w:pPr>
      <w:r>
        <w:rPr>
          <w:rFonts w:hint="eastAsia" w:ascii="黑体" w:eastAsia="黑体" w:cs="黑体"/>
          <w:sz w:val="28"/>
          <w:szCs w:val="28"/>
        </w:rPr>
        <w:t>完成日期</w:t>
      </w:r>
      <w:r>
        <w:rPr>
          <w:rFonts w:ascii="黑体" w:eastAsia="黑体" w:cs="黑体"/>
          <w:sz w:val="28"/>
          <w:szCs w:val="28"/>
        </w:rPr>
        <w:t xml:space="preserve">       </w:t>
      </w:r>
      <w:r>
        <w:rPr>
          <w:rFonts w:hint="eastAsia" w:ascii="黑体" w:eastAsia="黑体" w:cs="黑体"/>
          <w:sz w:val="28"/>
          <w:szCs w:val="28"/>
        </w:rPr>
        <w:t>年</w:t>
      </w:r>
      <w:r>
        <w:rPr>
          <w:rFonts w:ascii="黑体" w:eastAsia="黑体" w:cs="黑体"/>
          <w:sz w:val="28"/>
          <w:szCs w:val="28"/>
        </w:rPr>
        <w:t xml:space="preserve">     </w:t>
      </w:r>
      <w:r>
        <w:rPr>
          <w:rFonts w:hint="eastAsia" w:ascii="黑体" w:eastAsia="黑体" w:cs="黑体"/>
          <w:sz w:val="28"/>
          <w:szCs w:val="28"/>
        </w:rPr>
        <w:t>月</w:t>
      </w:r>
      <w:r>
        <w:rPr>
          <w:rFonts w:ascii="黑体" w:eastAsia="黑体" w:cs="黑体"/>
          <w:sz w:val="28"/>
          <w:szCs w:val="28"/>
        </w:rPr>
        <w:t xml:space="preserve">     </w:t>
      </w:r>
      <w:r>
        <w:rPr>
          <w:rFonts w:hint="eastAsia" w:ascii="黑体" w:eastAsia="黑体" w:cs="黑体"/>
          <w:sz w:val="28"/>
          <w:szCs w:val="28"/>
        </w:rPr>
        <w:t>日</w:t>
      </w:r>
    </w:p>
    <w:p>
      <w:pPr>
        <w:adjustRightInd w:val="0"/>
        <w:snapToGrid w:val="0"/>
        <w:spacing w:line="360" w:lineRule="auto"/>
        <w:ind w:firstLine="480"/>
        <w:jc w:val="left"/>
        <w:rPr>
          <w:rFonts w:ascii="宋体"/>
        </w:rPr>
        <w:sectPr>
          <w:footerReference r:id="rId6" w:type="first"/>
          <w:headerReference r:id="rId3" w:type="default"/>
          <w:footerReference r:id="rId4" w:type="default"/>
          <w:footerReference r:id="rId5" w:type="even"/>
          <w:pgSz w:w="11906" w:h="16838"/>
          <w:pgMar w:top="1474" w:right="1418" w:bottom="1418" w:left="1418" w:header="851" w:footer="992" w:gutter="0"/>
          <w:cols w:space="720" w:num="1"/>
          <w:docGrid w:type="lines" w:linePitch="312" w:charSpace="0"/>
        </w:sectPr>
      </w:pPr>
    </w:p>
    <w:p>
      <w:pPr>
        <w:pStyle w:val="3"/>
        <w:pageBreakBefore/>
        <w:rPr>
          <w:rFonts w:ascii="Times New Roman" w:hAnsi="Times New Roman"/>
          <w:b/>
          <w:bCs/>
        </w:rPr>
      </w:pPr>
      <w:r>
        <w:rPr>
          <w:rFonts w:hint="eastAsia" w:ascii="Times New Roman" w:hAnsi="Times New Roman"/>
          <w:b/>
          <w:bCs/>
        </w:rPr>
        <w:t>目录示例</w:t>
      </w:r>
    </w:p>
    <w:p>
      <w:pPr>
        <w:pStyle w:val="3"/>
        <w:spacing w:before="156" w:beforeLines="50" w:after="156" w:afterLines="50"/>
        <w:jc w:val="center"/>
        <w:rPr>
          <w:rFonts w:ascii="Times New Roman" w:hAnsi="Times New Roman"/>
          <w:sz w:val="32"/>
          <w:szCs w:val="32"/>
        </w:rPr>
      </w:pPr>
      <w:r>
        <w:rPr>
          <w:rFonts w:hint="eastAsia" w:ascii="Times New Roman" w:hAnsi="Times New Roman" w:eastAsia="黑体" w:cs="黑体"/>
          <w:sz w:val="32"/>
          <w:szCs w:val="32"/>
        </w:rPr>
        <w:t>目</w:t>
      </w:r>
      <w:r>
        <w:rPr>
          <w:rFonts w:ascii="Times New Roman" w:hAnsi="Times New Roman" w:eastAsia="黑体"/>
          <w:sz w:val="32"/>
          <w:szCs w:val="32"/>
        </w:rPr>
        <w:t xml:space="preserve">    </w:t>
      </w:r>
      <w:r>
        <w:rPr>
          <w:rFonts w:hint="eastAsia" w:ascii="Times New Roman" w:hAnsi="Times New Roman" w:eastAsia="黑体" w:cs="黑体"/>
          <w:sz w:val="32"/>
          <w:szCs w:val="32"/>
        </w:rPr>
        <w:t>录</w:t>
      </w:r>
      <w:r>
        <w:rPr>
          <w:rFonts w:hint="eastAsia" w:ascii="Times New Roman" w:hAnsi="Times New Roman"/>
          <w:sz w:val="32"/>
          <w:szCs w:val="32"/>
        </w:rPr>
        <w:t>（黑体</w:t>
      </w:r>
      <w:r>
        <w:rPr>
          <w:rFonts w:hint="eastAsia" w:ascii="Times New Roman" w:hAnsi="Times New Roman"/>
          <w:sz w:val="32"/>
          <w:szCs w:val="32"/>
          <w:lang w:eastAsia="zh-CN"/>
        </w:rPr>
        <w:t>三</w:t>
      </w:r>
      <w:r>
        <w:rPr>
          <w:rFonts w:hint="eastAsia" w:ascii="Times New Roman" w:hAnsi="Times New Roman"/>
          <w:sz w:val="32"/>
          <w:szCs w:val="32"/>
        </w:rPr>
        <w:t>号字）</w:t>
      </w:r>
    </w:p>
    <w:p>
      <w:pPr>
        <w:pStyle w:val="3"/>
        <w:jc w:val="center"/>
        <w:rPr>
          <w:rFonts w:ascii="Times New Roman" w:hAnsi="Times New Roman"/>
          <w:sz w:val="24"/>
          <w:szCs w:val="24"/>
        </w:rPr>
      </w:pPr>
    </w:p>
    <w:p>
      <w:pPr>
        <w:pStyle w:val="3"/>
        <w:adjustRightInd w:val="0"/>
        <w:snapToGrid w:val="0"/>
        <w:spacing w:line="300" w:lineRule="auto"/>
        <w:jc w:val="distribute"/>
        <w:rPr>
          <w:rFonts w:hint="eastAsia" w:ascii="Times New Roman" w:hAnsi="Times New Roman"/>
          <w:sz w:val="24"/>
          <w:szCs w:val="24"/>
          <w:lang w:eastAsia="zh-CN"/>
        </w:rPr>
      </w:pPr>
      <w:r>
        <w:rPr>
          <w:rFonts w:hint="eastAsia" w:ascii="Times New Roman" w:hAnsi="Times New Roman"/>
          <w:b/>
          <w:bCs/>
          <w:sz w:val="28"/>
          <w:szCs w:val="28"/>
          <w:lang w:eastAsia="zh-CN"/>
        </w:rPr>
        <w:t>一、系统总体设计</w:t>
      </w:r>
      <w:r>
        <w:rPr>
          <w:rFonts w:hint="eastAsia" w:ascii="Times New Roman" w:hAnsi="Times New Roman"/>
          <w:sz w:val="24"/>
          <w:szCs w:val="24"/>
        </w:rPr>
        <w:t>………………………………………………………………</w:t>
      </w:r>
      <w:r>
        <w:rPr>
          <w:rFonts w:ascii="Times New Roman" w:hAnsi="Times New Roman"/>
          <w:sz w:val="24"/>
          <w:szCs w:val="24"/>
        </w:rPr>
        <w:t xml:space="preserve"> </w:t>
      </w:r>
      <w:r>
        <w:rPr>
          <w:rFonts w:hint="eastAsia" w:ascii="Times New Roman" w:hAnsi="Times New Roman"/>
          <w:sz w:val="24"/>
          <w:szCs w:val="24"/>
          <w:lang w:eastAsia="zh-CN"/>
        </w:rPr>
        <w:t>1</w:t>
      </w:r>
    </w:p>
    <w:p>
      <w:pPr>
        <w:pStyle w:val="3"/>
        <w:adjustRightInd w:val="0"/>
        <w:snapToGrid w:val="0"/>
        <w:spacing w:line="300" w:lineRule="auto"/>
        <w:jc w:val="distribute"/>
        <w:rPr>
          <w:rFonts w:hint="eastAsia" w:ascii="Times New Roman" w:hAnsi="Times New Roman"/>
          <w:sz w:val="24"/>
          <w:szCs w:val="24"/>
          <w:lang w:eastAsia="zh-CN"/>
        </w:rPr>
      </w:pPr>
      <w:r>
        <w:rPr>
          <w:rFonts w:hint="eastAsia" w:ascii="Times New Roman" w:hAnsi="Times New Roman"/>
          <w:b/>
          <w:bCs/>
          <w:sz w:val="28"/>
          <w:szCs w:val="28"/>
          <w:lang w:eastAsia="zh-CN"/>
        </w:rPr>
        <w:t>二、系统</w:t>
      </w:r>
      <w:r>
        <w:rPr>
          <w:rFonts w:hint="eastAsia" w:ascii="Times New Roman" w:hAnsi="Times New Roman"/>
          <w:b/>
          <w:bCs/>
          <w:sz w:val="28"/>
          <w:szCs w:val="28"/>
        </w:rPr>
        <w:t>功能模块设计</w:t>
      </w:r>
      <w:r>
        <w:rPr>
          <w:rFonts w:hint="eastAsia" w:ascii="Times New Roman" w:hAnsi="Times New Roman"/>
          <w:sz w:val="24"/>
          <w:szCs w:val="24"/>
        </w:rPr>
        <w:t>………………………………………………………………</w:t>
      </w:r>
      <w:r>
        <w:rPr>
          <w:rFonts w:ascii="Times New Roman" w:hAnsi="Times New Roman"/>
          <w:sz w:val="24"/>
          <w:szCs w:val="24"/>
        </w:rPr>
        <w:t xml:space="preserve"> </w:t>
      </w:r>
      <w:r>
        <w:rPr>
          <w:rFonts w:hint="eastAsia" w:ascii="Times New Roman" w:hAnsi="Times New Roman"/>
          <w:sz w:val="24"/>
          <w:szCs w:val="24"/>
          <w:lang w:eastAsia="zh-CN"/>
        </w:rPr>
        <w:t>2</w:t>
      </w:r>
    </w:p>
    <w:p>
      <w:pPr>
        <w:pStyle w:val="3"/>
        <w:adjustRightInd w:val="0"/>
        <w:snapToGrid w:val="0"/>
        <w:spacing w:line="300" w:lineRule="auto"/>
        <w:ind w:firstLine="480" w:firstLineChars="200"/>
        <w:jc w:val="distribute"/>
        <w:rPr>
          <w:rFonts w:ascii="Times New Roman" w:hAnsi="Times New Roman"/>
          <w:sz w:val="24"/>
          <w:szCs w:val="24"/>
        </w:rPr>
      </w:pPr>
      <w:r>
        <w:rPr>
          <w:rFonts w:hint="eastAsia" w:ascii="Times New Roman" w:hAnsi="Times New Roman"/>
          <w:sz w:val="24"/>
          <w:szCs w:val="24"/>
          <w:lang w:eastAsia="zh-CN"/>
        </w:rPr>
        <w:t>1</w:t>
      </w:r>
      <w:r>
        <w:rPr>
          <w:rFonts w:hint="eastAsia" w:ascii="Times New Roman" w:hAnsi="Times New Roman"/>
          <w:sz w:val="24"/>
          <w:szCs w:val="24"/>
          <w:lang w:val="en-US" w:eastAsia="zh-CN"/>
        </w:rPr>
        <w:t>.</w:t>
      </w:r>
      <w:r>
        <w:rPr>
          <w:rFonts w:hint="eastAsia" w:ascii="Times New Roman" w:hAnsi="Times New Roman"/>
          <w:sz w:val="24"/>
          <w:szCs w:val="24"/>
        </w:rPr>
        <w:t>前台模块的功能模块设计………………………………………………………</w:t>
      </w:r>
      <w:r>
        <w:rPr>
          <w:rFonts w:ascii="Times New Roman" w:hAnsi="Times New Roman"/>
          <w:sz w:val="24"/>
          <w:szCs w:val="24"/>
        </w:rPr>
        <w:t xml:space="preserve"> 4</w:t>
      </w:r>
    </w:p>
    <w:p>
      <w:pPr>
        <w:pStyle w:val="3"/>
        <w:adjustRightInd w:val="0"/>
        <w:snapToGrid w:val="0"/>
        <w:spacing w:line="300" w:lineRule="auto"/>
        <w:ind w:firstLine="480" w:firstLineChars="200"/>
        <w:jc w:val="distribute"/>
        <w:rPr>
          <w:rFonts w:ascii="Times New Roman" w:hAnsi="Times New Roman"/>
          <w:sz w:val="24"/>
          <w:szCs w:val="24"/>
        </w:rPr>
      </w:pPr>
      <w:r>
        <w:rPr>
          <w:rFonts w:hint="eastAsia" w:ascii="Times New Roman" w:hAnsi="Times New Roman"/>
          <w:sz w:val="24"/>
          <w:szCs w:val="24"/>
          <w:lang w:eastAsia="zh-CN"/>
        </w:rPr>
        <w:t>2</w:t>
      </w:r>
      <w:r>
        <w:rPr>
          <w:rFonts w:hint="eastAsia" w:ascii="Times New Roman" w:hAnsi="Times New Roman"/>
          <w:sz w:val="24"/>
          <w:szCs w:val="24"/>
          <w:lang w:val="en-US" w:eastAsia="zh-CN"/>
        </w:rPr>
        <w:t>.</w:t>
      </w:r>
      <w:r>
        <w:rPr>
          <w:rFonts w:hint="eastAsia" w:ascii="Times New Roman" w:hAnsi="Times New Roman"/>
          <w:sz w:val="24"/>
          <w:szCs w:val="24"/>
        </w:rPr>
        <w:t>后台管理模块的功能模块设计…………………………………………………</w:t>
      </w:r>
      <w:r>
        <w:rPr>
          <w:rFonts w:ascii="Times New Roman" w:hAnsi="Times New Roman"/>
          <w:sz w:val="24"/>
          <w:szCs w:val="24"/>
        </w:rPr>
        <w:t xml:space="preserve"> 6</w:t>
      </w:r>
    </w:p>
    <w:p>
      <w:pPr>
        <w:pStyle w:val="3"/>
        <w:adjustRightInd w:val="0"/>
        <w:snapToGrid w:val="0"/>
        <w:spacing w:line="300" w:lineRule="auto"/>
        <w:ind w:firstLine="960" w:firstLineChars="400"/>
        <w:jc w:val="distribute"/>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1</w:t>
      </w:r>
      <w:r>
        <w:rPr>
          <w:rFonts w:hint="eastAsia" w:ascii="Times New Roman" w:hAnsi="Times New Roman"/>
          <w:sz w:val="24"/>
          <w:szCs w:val="24"/>
          <w:lang w:eastAsia="zh-CN"/>
        </w:rPr>
        <w:t>）</w:t>
      </w:r>
      <w:r>
        <w:rPr>
          <w:rFonts w:hint="eastAsia" w:ascii="Times New Roman" w:hAnsi="Times New Roman"/>
          <w:sz w:val="24"/>
          <w:szCs w:val="24"/>
        </w:rPr>
        <w:t>※※※※…………………………………………………………………</w:t>
      </w:r>
      <w:r>
        <w:rPr>
          <w:rFonts w:ascii="Times New Roman" w:hAnsi="Times New Roman"/>
          <w:sz w:val="24"/>
          <w:szCs w:val="24"/>
        </w:rPr>
        <w:t xml:space="preserve"> 6</w:t>
      </w:r>
    </w:p>
    <w:p>
      <w:pPr>
        <w:pStyle w:val="3"/>
        <w:adjustRightInd w:val="0"/>
        <w:snapToGrid w:val="0"/>
        <w:spacing w:line="300" w:lineRule="auto"/>
        <w:ind w:firstLine="960" w:firstLineChars="400"/>
        <w:jc w:val="distribute"/>
        <w:rPr>
          <w:rFonts w:ascii="Times New Roman" w:hAnsi="Times New Roman"/>
          <w:sz w:val="24"/>
          <w:szCs w:val="24"/>
        </w:rPr>
      </w:pPr>
      <w:r>
        <w:rPr>
          <w:rFonts w:hint="eastAsia" w:ascii="Times New Roman" w:hAnsi="Times New Roman"/>
          <w:sz w:val="24"/>
          <w:szCs w:val="24"/>
          <w:lang w:eastAsia="zh-CN"/>
        </w:rPr>
        <w:t>（</w:t>
      </w:r>
      <w:r>
        <w:rPr>
          <w:rFonts w:hint="eastAsia" w:ascii="Times New Roman" w:hAnsi="Times New Roman"/>
          <w:sz w:val="24"/>
          <w:szCs w:val="24"/>
          <w:lang w:val="en-US" w:eastAsia="zh-CN"/>
        </w:rPr>
        <w:t>2</w:t>
      </w:r>
      <w:r>
        <w:rPr>
          <w:rFonts w:hint="eastAsia" w:ascii="Times New Roman" w:hAnsi="Times New Roman"/>
          <w:sz w:val="24"/>
          <w:szCs w:val="24"/>
          <w:lang w:eastAsia="zh-CN"/>
        </w:rPr>
        <w:t>）</w:t>
      </w:r>
      <w:r>
        <w:rPr>
          <w:rFonts w:hint="eastAsia" w:ascii="Times New Roman" w:hAnsi="Times New Roman"/>
          <w:sz w:val="24"/>
          <w:szCs w:val="24"/>
        </w:rPr>
        <w:t>※※※※…………………………………………………………………</w:t>
      </w:r>
      <w:r>
        <w:rPr>
          <w:rFonts w:ascii="Times New Roman" w:hAnsi="Times New Roman"/>
          <w:sz w:val="24"/>
          <w:szCs w:val="24"/>
        </w:rPr>
        <w:t xml:space="preserve"> 9</w:t>
      </w:r>
    </w:p>
    <w:p>
      <w:pPr>
        <w:pStyle w:val="3"/>
        <w:adjustRightInd w:val="0"/>
        <w:snapToGrid w:val="0"/>
        <w:spacing w:line="300" w:lineRule="auto"/>
        <w:ind w:firstLine="960" w:firstLineChars="400"/>
        <w:jc w:val="distribute"/>
        <w:rPr>
          <w:rFonts w:ascii="Times New Roman" w:hAnsi="Times New Roman"/>
          <w:sz w:val="24"/>
          <w:szCs w:val="24"/>
          <w:lang w:eastAsia="zh-CN"/>
        </w:rPr>
      </w:pPr>
      <w:r>
        <w:rPr>
          <w:rFonts w:hint="eastAsia" w:ascii="Times New Roman" w:hAnsi="Times New Roman"/>
          <w:sz w:val="24"/>
          <w:szCs w:val="24"/>
          <w:lang w:eastAsia="zh-CN"/>
        </w:rPr>
        <w:t>（</w:t>
      </w:r>
      <w:r>
        <w:rPr>
          <w:rFonts w:hint="eastAsia" w:ascii="Times New Roman" w:hAnsi="Times New Roman"/>
          <w:sz w:val="24"/>
          <w:szCs w:val="24"/>
          <w:lang w:val="en-US" w:eastAsia="zh-CN"/>
        </w:rPr>
        <w:t>3</w:t>
      </w:r>
      <w:r>
        <w:rPr>
          <w:rFonts w:hint="eastAsia" w:ascii="Times New Roman" w:hAnsi="Times New Roman"/>
          <w:sz w:val="24"/>
          <w:szCs w:val="24"/>
          <w:lang w:eastAsia="zh-CN"/>
        </w:rPr>
        <w:t>）说明：本层次标题是否列入目录可根据方案实际进行取舍</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pStyle w:val="3"/>
        <w:adjustRightInd w:val="0"/>
        <w:snapToGrid w:val="0"/>
        <w:spacing w:line="300" w:lineRule="auto"/>
        <w:jc w:val="distribute"/>
        <w:rPr>
          <w:rFonts w:ascii="Times New Roman" w:hAnsi="Times New Roman"/>
          <w:sz w:val="24"/>
          <w:szCs w:val="24"/>
        </w:rPr>
      </w:pPr>
      <w:r>
        <w:rPr>
          <w:rFonts w:hint="eastAsia" w:ascii="Times New Roman" w:hAnsi="Times New Roman"/>
          <w:b/>
          <w:bCs/>
          <w:sz w:val="28"/>
          <w:szCs w:val="28"/>
          <w:lang w:eastAsia="zh-CN"/>
        </w:rPr>
        <w:t>五、系统发布与调试</w:t>
      </w:r>
      <w:r>
        <w:rPr>
          <w:rFonts w:hint="eastAsia" w:ascii="Times New Roman" w:hAnsi="Times New Roman"/>
          <w:sz w:val="24"/>
          <w:szCs w:val="24"/>
        </w:rPr>
        <w:t>……………………………………………………………………</w:t>
      </w:r>
      <w:r>
        <w:rPr>
          <w:rFonts w:ascii="Times New Roman" w:hAnsi="Times New Roman"/>
          <w:sz w:val="24"/>
          <w:szCs w:val="24"/>
        </w:rPr>
        <w:t xml:space="preserve"> 15</w:t>
      </w:r>
    </w:p>
    <w:p>
      <w:pPr>
        <w:pStyle w:val="3"/>
        <w:adjustRightInd w:val="0"/>
        <w:snapToGrid w:val="0"/>
        <w:spacing w:line="300" w:lineRule="auto"/>
        <w:jc w:val="distribute"/>
        <w:rPr>
          <w:rFonts w:ascii="Times New Roman" w:hAnsi="Times New Roman"/>
          <w:sz w:val="24"/>
          <w:szCs w:val="24"/>
        </w:rPr>
      </w:pPr>
      <w:r>
        <w:rPr>
          <w:rFonts w:hint="eastAsia" w:ascii="Times New Roman" w:hAnsi="Times New Roman"/>
          <w:b/>
          <w:bCs/>
          <w:sz w:val="28"/>
          <w:szCs w:val="28"/>
        </w:rPr>
        <w:t>参考文献</w:t>
      </w:r>
      <w:r>
        <w:rPr>
          <w:rFonts w:hint="eastAsia" w:ascii="Times New Roman" w:hAnsi="Times New Roman"/>
          <w:sz w:val="24"/>
          <w:szCs w:val="24"/>
        </w:rPr>
        <w:t>…………………………………………………………………………………</w:t>
      </w:r>
      <w:r>
        <w:rPr>
          <w:rFonts w:ascii="Times New Roman" w:hAnsi="Times New Roman"/>
          <w:sz w:val="24"/>
          <w:szCs w:val="24"/>
        </w:rPr>
        <w:t xml:space="preserve"> 16</w:t>
      </w:r>
    </w:p>
    <w:p>
      <w:pPr>
        <w:pStyle w:val="3"/>
        <w:adjustRightInd w:val="0"/>
        <w:snapToGrid w:val="0"/>
        <w:spacing w:line="300" w:lineRule="auto"/>
        <w:jc w:val="distribute"/>
        <w:rPr>
          <w:rFonts w:ascii="Times New Roman" w:hAnsi="Times New Roman"/>
          <w:sz w:val="24"/>
          <w:szCs w:val="24"/>
        </w:rPr>
      </w:pPr>
      <w:r>
        <w:rPr>
          <w:rFonts w:hint="eastAsia" w:ascii="Times New Roman" w:hAnsi="Times New Roman"/>
          <w:b/>
          <w:bCs/>
          <w:sz w:val="28"/>
          <w:szCs w:val="28"/>
        </w:rPr>
        <w:t>附录</w:t>
      </w:r>
      <w:r>
        <w:rPr>
          <w:rFonts w:ascii="Times New Roman" w:hAnsi="Times New Roman"/>
          <w:b/>
          <w:bCs/>
          <w:sz w:val="28"/>
          <w:szCs w:val="28"/>
        </w:rPr>
        <w:t>A</w:t>
      </w:r>
      <w:r>
        <w:rPr>
          <w:rFonts w:hint="eastAsia" w:ascii="Times New Roman" w:hAnsi="Times New Roman"/>
          <w:sz w:val="24"/>
          <w:szCs w:val="24"/>
        </w:rPr>
        <w:t>……………………………………………………………………………………</w:t>
      </w:r>
      <w:r>
        <w:rPr>
          <w:rFonts w:ascii="Times New Roman" w:hAnsi="Times New Roman"/>
          <w:sz w:val="24"/>
          <w:szCs w:val="24"/>
        </w:rPr>
        <w:t xml:space="preserve"> 18</w:t>
      </w:r>
    </w:p>
    <w:p>
      <w:pPr>
        <w:pStyle w:val="3"/>
        <w:spacing w:line="300" w:lineRule="auto"/>
        <w:ind w:firstLine="480" w:firstLineChars="200"/>
        <w:rPr>
          <w:rFonts w:ascii="Times New Roman" w:hAnsi="Times New Roman"/>
          <w:sz w:val="24"/>
          <w:szCs w:val="24"/>
          <w:lang w:eastAsia="zh-CN"/>
        </w:rPr>
        <w:sectPr>
          <w:footerReference r:id="rId7" w:type="default"/>
          <w:pgSz w:w="11906" w:h="16838"/>
          <w:pgMar w:top="1701" w:right="1418" w:bottom="1418" w:left="1418" w:header="1134" w:footer="851" w:gutter="0"/>
          <w:pgNumType w:fmt="upperRoman" w:start="1"/>
          <w:cols w:space="720" w:num="1"/>
          <w:docGrid w:type="lines" w:linePitch="312" w:charSpace="0"/>
        </w:sectPr>
      </w:pPr>
    </w:p>
    <w:p>
      <w:pPr>
        <w:pStyle w:val="3"/>
        <w:pageBreakBefore/>
        <w:rPr>
          <w:rFonts w:ascii="Times New Roman" w:hAnsi="Times New Roman"/>
          <w:b/>
          <w:bCs/>
        </w:rPr>
      </w:pPr>
      <w:r>
        <w:rPr>
          <w:rFonts w:hint="eastAsia" w:ascii="Times New Roman" w:hAnsi="Times New Roman"/>
          <w:b/>
          <w:bCs/>
        </w:rPr>
        <w:t>正文部分示例</w:t>
      </w:r>
    </w:p>
    <w:p>
      <w:pPr>
        <w:pStyle w:val="3"/>
        <w:spacing w:before="156" w:beforeLines="50" w:after="156" w:afterLines="50"/>
        <w:jc w:val="left"/>
        <w:rPr>
          <w:rFonts w:ascii="Times New Roman" w:hAnsi="Times New Roman"/>
          <w:b/>
          <w:bCs/>
          <w:sz w:val="32"/>
          <w:szCs w:val="32"/>
          <w:lang w:eastAsia="zh-CN"/>
        </w:rPr>
      </w:pPr>
      <w:r>
        <w:rPr>
          <w:rFonts w:hint="eastAsia" w:ascii="Times New Roman" w:hAnsi="Times New Roman"/>
          <w:b/>
          <w:bCs/>
          <w:sz w:val="32"/>
          <w:szCs w:val="32"/>
          <w:lang w:eastAsia="zh-CN"/>
        </w:rPr>
        <w:t>一、系统总体设计（章标题）</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pStyle w:val="3"/>
        <w:spacing w:before="156" w:beforeLines="50" w:after="156" w:afterLines="50"/>
        <w:jc w:val="left"/>
        <w:rPr>
          <w:rFonts w:ascii="Times New Roman" w:hAnsi="Times New Roman"/>
          <w:b/>
          <w:bCs/>
          <w:sz w:val="32"/>
          <w:szCs w:val="32"/>
          <w:lang w:eastAsia="zh-CN"/>
        </w:rPr>
      </w:pPr>
      <w:r>
        <w:rPr>
          <w:rFonts w:hint="eastAsia" w:ascii="Times New Roman" w:hAnsi="Times New Roman"/>
          <w:b/>
          <w:bCs/>
          <w:sz w:val="32"/>
          <w:szCs w:val="32"/>
          <w:lang w:eastAsia="zh-CN"/>
        </w:rPr>
        <w:t>二、系统功能模块设计</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adjustRightInd w:val="0"/>
        <w:snapToGrid w:val="0"/>
        <w:spacing w:line="300" w:lineRule="auto"/>
        <w:ind w:firstLine="420" w:firstLineChars="200"/>
      </w:pPr>
      <w:r>
        <w:rPr>
          <w:rFonts w:hint="eastAsia" w:cs="宋体"/>
        </w:rPr>
        <w:t>……</w:t>
      </w:r>
    </w:p>
    <w:p>
      <w:pPr>
        <w:pStyle w:val="3"/>
        <w:spacing w:before="156" w:beforeLines="50" w:after="156" w:afterLines="50"/>
        <w:jc w:val="left"/>
        <w:rPr>
          <w:rFonts w:ascii="Times New Roman" w:hAnsi="Times New Roman"/>
          <w:b/>
          <w:bCs/>
          <w:sz w:val="32"/>
          <w:szCs w:val="32"/>
          <w:lang w:eastAsia="zh-CN"/>
        </w:rPr>
      </w:pPr>
      <w:r>
        <w:rPr>
          <w:rFonts w:hint="eastAsia" w:ascii="Times New Roman" w:hAnsi="Times New Roman"/>
          <w:b/>
          <w:bCs/>
          <w:sz w:val="32"/>
          <w:szCs w:val="32"/>
          <w:lang w:eastAsia="zh-CN"/>
        </w:rPr>
        <w:t>三、网站数据库设计</w:t>
      </w:r>
    </w:p>
    <w:p>
      <w:pPr>
        <w:pStyle w:val="2"/>
        <w:spacing w:line="300" w:lineRule="auto"/>
        <w:ind w:firstLine="480"/>
      </w:pPr>
      <w:r>
        <w:rPr>
          <w:rFonts w:hint="eastAsia" w:cs="宋体"/>
        </w:rPr>
        <w:t>数据库是数据库应用程序的重要组成部分。一个设计结构合理的数据库对于应用程序的开发效率和程序的性能都是非常重要的。数据库的设计过程大致如下：</w:t>
      </w:r>
    </w:p>
    <w:p>
      <w:pPr>
        <w:pStyle w:val="2"/>
        <w:spacing w:line="300" w:lineRule="auto"/>
        <w:ind w:firstLine="480"/>
      </w:pPr>
      <w:r>
        <w:rPr>
          <w:rFonts w:hint="eastAsia" w:cs="宋体"/>
        </w:rPr>
        <w:t>根据用户需求，确定数据库中要保存的数据信息。对用户需求进行分析时数据库设计的第一个阶段。不断的调查与研究用户需求，了解企业运作流程等系统需求，使设计概念模型的基础。</w:t>
      </w:r>
    </w:p>
    <w:p>
      <w:pPr>
        <w:pStyle w:val="2"/>
        <w:spacing w:line="300" w:lineRule="auto"/>
        <w:ind w:firstLine="480"/>
      </w:pPr>
      <w:r>
        <w:rPr>
          <w:rFonts w:hint="eastAsia" w:cs="宋体"/>
        </w:rPr>
        <w:t>设计数据库的概念模型。概念模型是按用户的观点来对数据建模，使用与进行信息世界建模的工具。它对整个数据库的设计具有深刻的影响。</w:t>
      </w:r>
    </w:p>
    <w:p>
      <w:pPr>
        <w:pStyle w:val="2"/>
        <w:spacing w:line="300" w:lineRule="auto"/>
        <w:ind w:firstLine="480"/>
      </w:pPr>
      <w:r>
        <w:rPr>
          <w:rFonts w:hint="eastAsia" w:cs="宋体"/>
        </w:rPr>
        <w:t>逻辑结构设计。逻辑结构是把概念结构转化为与所采用的数据库管理系统所支持的数据模型相符合的过程。</w:t>
      </w:r>
    </w:p>
    <w:p>
      <w:pPr>
        <w:pStyle w:val="2"/>
        <w:spacing w:line="300" w:lineRule="auto"/>
        <w:ind w:firstLine="480"/>
      </w:pPr>
      <w:r>
        <w:rPr>
          <w:rFonts w:hint="eastAsia" w:cs="宋体"/>
        </w:rPr>
        <w:t>数据库的实施和维护。</w:t>
      </w:r>
    </w:p>
    <w:p>
      <w:pPr>
        <w:spacing w:line="300" w:lineRule="auto"/>
        <w:ind w:firstLine="420" w:firstLineChars="200"/>
      </w:pPr>
      <w:r>
        <w:rPr>
          <w:rFonts w:hint="eastAsia" w:cs="宋体"/>
        </w:rPr>
        <w:t>在设计好前台与后台的功能模块后，就开始进行数据库的设计了。根据网站系统的分析，数据库是整个网站的核心。从前台显示的信息到后台操作的对象，都是围绕数据库展开的。</w:t>
      </w:r>
    </w:p>
    <w:p>
      <w:pPr>
        <w:spacing w:before="156" w:beforeLines="50" w:after="156" w:afterLines="50"/>
        <w:rPr>
          <w:b/>
          <w:bCs/>
          <w:sz w:val="28"/>
          <w:szCs w:val="28"/>
        </w:rPr>
      </w:pPr>
      <w:r>
        <w:rPr>
          <w:rFonts w:hint="eastAsia"/>
          <w:b/>
          <w:bCs/>
          <w:sz w:val="28"/>
          <w:szCs w:val="28"/>
        </w:rPr>
        <w:t>1</w:t>
      </w:r>
      <w:r>
        <w:rPr>
          <w:rFonts w:hint="eastAsia"/>
          <w:b/>
          <w:bCs/>
          <w:sz w:val="28"/>
          <w:szCs w:val="28"/>
          <w:lang w:val="en-US" w:eastAsia="zh-CN"/>
        </w:rPr>
        <w:t>.</w:t>
      </w:r>
      <w:r>
        <w:rPr>
          <w:rFonts w:hint="eastAsia" w:cs="宋体"/>
          <w:b/>
          <w:bCs/>
          <w:sz w:val="28"/>
          <w:szCs w:val="28"/>
        </w:rPr>
        <w:t>基本表设计（节标题）</w:t>
      </w:r>
    </w:p>
    <w:p>
      <w:pPr>
        <w:pStyle w:val="2"/>
        <w:spacing w:line="300" w:lineRule="auto"/>
        <w:ind w:firstLine="480"/>
      </w:pPr>
      <w:r>
        <w:rPr>
          <w:rFonts w:hint="eastAsia" w:cs="宋体"/>
        </w:rPr>
        <w:t>表的设计是这次设计的一个核心内容。根据前面对网站前台与后台功能模块的分析和对数据库中实体关系的设计，可以看到网站中所用到的数据信息基本包括：商品信息、用户信息、留言信息、订单信息、超级链接信息、管理员信息、公告信息等。下面是为数据库设计的表：</w:t>
      </w:r>
    </w:p>
    <w:p>
      <w:pPr>
        <w:pStyle w:val="2"/>
        <w:numPr>
          <w:ilvl w:val="0"/>
          <w:numId w:val="1"/>
        </w:numPr>
        <w:spacing w:line="300" w:lineRule="auto"/>
        <w:ind w:left="0" w:firstLine="480"/>
      </w:pPr>
      <w:r>
        <w:rPr>
          <w:rFonts w:hint="eastAsia" w:cs="宋体"/>
        </w:rPr>
        <w:t>商品信息表</w:t>
      </w:r>
      <w:r>
        <w:t>EASYBUY_PRODUCT</w:t>
      </w:r>
      <w:r>
        <w:rPr>
          <w:rFonts w:hint="eastAsia"/>
        </w:rPr>
        <w:t>（条标题）</w:t>
      </w:r>
    </w:p>
    <w:p>
      <w:pPr>
        <w:spacing w:line="300" w:lineRule="auto"/>
        <w:ind w:firstLine="480" w:firstLineChars="200"/>
        <w:rPr>
          <w:rFonts w:hint="eastAsia" w:cs="宋体"/>
          <w:sz w:val="24"/>
        </w:rPr>
      </w:pPr>
      <w:r>
        <w:rPr>
          <w:rFonts w:hint="eastAsia" w:cs="宋体"/>
          <w:sz w:val="24"/>
        </w:rPr>
        <w:t>商品信息表</w:t>
      </w:r>
      <w:r>
        <w:rPr>
          <w:sz w:val="24"/>
        </w:rPr>
        <w:t>EASYBUY_PRODUCT</w:t>
      </w:r>
      <w:r>
        <w:rPr>
          <w:rFonts w:hint="eastAsia" w:cs="宋体"/>
          <w:sz w:val="24"/>
        </w:rPr>
        <w:t>用来保存商品的基础信息。结构如表</w:t>
      </w:r>
      <w:r>
        <w:rPr>
          <w:sz w:val="24"/>
        </w:rPr>
        <w:t>3.1</w:t>
      </w:r>
      <w:r>
        <w:rPr>
          <w:rFonts w:hint="eastAsia" w:cs="宋体"/>
          <w:sz w:val="24"/>
        </w:rPr>
        <w:t>所示。</w:t>
      </w:r>
    </w:p>
    <w:p>
      <w:pPr>
        <w:spacing w:line="300" w:lineRule="auto"/>
        <w:ind w:firstLine="480" w:firstLineChars="200"/>
        <w:rPr>
          <w:rFonts w:hint="eastAsia" w:cs="宋体"/>
          <w:sz w:val="24"/>
        </w:rPr>
      </w:pPr>
    </w:p>
    <w:p>
      <w:pPr>
        <w:spacing w:line="300" w:lineRule="auto"/>
        <w:ind w:firstLine="480" w:firstLineChars="200"/>
        <w:rPr>
          <w:rFonts w:hint="eastAsia" w:cs="宋体"/>
          <w:sz w:val="24"/>
        </w:rPr>
      </w:pPr>
    </w:p>
    <w:p>
      <w:pPr>
        <w:spacing w:line="300" w:lineRule="auto"/>
        <w:jc w:val="center"/>
        <w:rPr>
          <w:b/>
          <w:bCs/>
        </w:rPr>
      </w:pPr>
      <w:r>
        <w:rPr>
          <w:rFonts w:hint="eastAsia" w:cs="宋体"/>
          <w:b/>
          <w:bCs/>
        </w:rPr>
        <w:t>表</w:t>
      </w:r>
      <w:r>
        <w:rPr>
          <w:b/>
          <w:bCs/>
        </w:rPr>
        <w:t>3.1  EASYBUY_PRODUCT</w:t>
      </w:r>
      <w:r>
        <w:rPr>
          <w:rFonts w:hint="eastAsia" w:cs="宋体"/>
          <w:b/>
          <w:bCs/>
        </w:rPr>
        <w:t>的结构</w:t>
      </w:r>
    </w:p>
    <w:tbl>
      <w:tblPr>
        <w:tblStyle w:val="6"/>
        <w:tblW w:w="0" w:type="auto"/>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28"/>
        <w:gridCol w:w="1350"/>
        <w:gridCol w:w="907"/>
        <w:gridCol w:w="932"/>
        <w:gridCol w:w="949"/>
        <w:gridCol w:w="1634"/>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字段名称</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数据类型</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长度</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是否允许空</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是否为主键</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字段描述</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EP_ID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NUMBER</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是</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商品编号</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EP_NAME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VARCHAR2</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20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商品名称</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EP_DESCRIPTION</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VARCHAR2</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商品描述</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EP_PRICE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 NUMBER</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10,2</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商品单价</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EP_STOCK</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NUMBER</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商品库存</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EPC_ID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NUMBER</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商品分类父</w:t>
            </w:r>
            <w:r>
              <w:rPr>
                <w:rFonts w:hAnsi="宋体"/>
              </w:rPr>
              <w:t>ID</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EPC_CHILD_ID</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NUMBER</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10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商品分类子</w:t>
            </w:r>
            <w:r>
              <w:rPr>
                <w:rFonts w:hAnsi="宋体"/>
              </w:rPr>
              <w:t>ID</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1828"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 xml:space="preserve">EP_FILE_NAME </w:t>
            </w: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VARCHAR2</w:t>
            </w:r>
          </w:p>
        </w:tc>
        <w:tc>
          <w:tcPr>
            <w:tcW w:w="907"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Ansi="宋体"/>
              </w:rPr>
              <w:t>200</w:t>
            </w:r>
          </w:p>
        </w:tc>
        <w:tc>
          <w:tcPr>
            <w:tcW w:w="932"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949"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否</w:t>
            </w:r>
          </w:p>
        </w:tc>
        <w:tc>
          <w:tcPr>
            <w:tcW w:w="1634" w:type="dxa"/>
            <w:tcBorders>
              <w:top w:val="single" w:color="auto" w:sz="4" w:space="0"/>
              <w:left w:val="single" w:color="auto" w:sz="4" w:space="0"/>
              <w:bottom w:val="single" w:color="auto" w:sz="4" w:space="0"/>
              <w:right w:val="single" w:color="auto" w:sz="4" w:space="0"/>
            </w:tcBorders>
            <w:noWrap w:val="0"/>
            <w:vAlign w:val="center"/>
          </w:tcPr>
          <w:p>
            <w:pPr>
              <w:jc w:val="center"/>
              <w:rPr>
                <w:rFonts w:hAnsi="宋体"/>
              </w:rPr>
            </w:pPr>
            <w:r>
              <w:rPr>
                <w:rFonts w:hint="eastAsia" w:hAnsi="宋体" w:cs="宋体"/>
              </w:rPr>
              <w:t>商品图片名称</w:t>
            </w:r>
          </w:p>
        </w:tc>
      </w:tr>
    </w:tbl>
    <w:p>
      <w:pPr>
        <w:spacing w:line="300" w:lineRule="auto"/>
        <w:ind w:firstLine="420" w:firstLineChars="200"/>
        <w:rPr>
          <w:rFonts w:hint="eastAsia" w:cs="宋体"/>
        </w:rPr>
      </w:pPr>
      <w:r>
        <w:rPr>
          <w:rFonts w:hint="eastAsia" w:cs="宋体"/>
        </w:rPr>
        <w:t>……</w:t>
      </w:r>
    </w:p>
    <w:p>
      <w:pPr>
        <w:spacing w:line="300" w:lineRule="auto"/>
        <w:ind w:firstLine="422" w:firstLineChars="200"/>
        <w:rPr>
          <w:rFonts w:ascii="Times New Roman" w:hAnsi="Times New Roman"/>
          <w:b/>
          <w:bCs/>
        </w:rPr>
      </w:pPr>
      <w:r>
        <w:rPr>
          <w:rFonts w:hint="eastAsia" w:ascii="Times New Roman" w:hAnsi="Times New Roman"/>
          <w:b/>
          <w:bCs/>
        </w:rPr>
        <w:t>参考文献示例</w:t>
      </w:r>
    </w:p>
    <w:p>
      <w:pPr>
        <w:pStyle w:val="3"/>
        <w:spacing w:line="300" w:lineRule="auto"/>
        <w:jc w:val="left"/>
        <w:rPr>
          <w:rFonts w:ascii="Times New Roman" w:hAnsi="Times New Roman"/>
          <w:b/>
          <w:bCs/>
          <w:sz w:val="28"/>
          <w:szCs w:val="28"/>
        </w:rPr>
      </w:pPr>
      <w:r>
        <w:rPr>
          <w:rFonts w:hint="eastAsia" w:ascii="黑体" w:hAnsi="Times New Roman" w:eastAsia="黑体"/>
          <w:b/>
          <w:bCs/>
          <w:sz w:val="28"/>
          <w:szCs w:val="28"/>
        </w:rPr>
        <w:t>参 考 文 献</w:t>
      </w:r>
      <w:r>
        <w:rPr>
          <w:rFonts w:hint="eastAsia" w:ascii="Times New Roman" w:hAnsi="Times New Roman"/>
          <w:sz w:val="24"/>
          <w:szCs w:val="24"/>
        </w:rPr>
        <w:t>（</w:t>
      </w:r>
      <w:r>
        <w:rPr>
          <w:rFonts w:hint="eastAsia" w:ascii="Times New Roman" w:hAnsi="Times New Roman"/>
          <w:sz w:val="24"/>
          <w:szCs w:val="24"/>
          <w:lang w:eastAsia="zh-CN"/>
        </w:rPr>
        <w:t>黑</w:t>
      </w:r>
      <w:r>
        <w:rPr>
          <w:rFonts w:hint="eastAsia" w:ascii="Times New Roman" w:hAnsi="Times New Roman"/>
          <w:sz w:val="24"/>
          <w:szCs w:val="24"/>
        </w:rPr>
        <w:t>体四号加粗）</w:t>
      </w:r>
    </w:p>
    <w:p>
      <w:pPr>
        <w:pStyle w:val="3"/>
        <w:spacing w:line="300" w:lineRule="auto"/>
        <w:ind w:firstLine="480" w:firstLineChars="200"/>
        <w:rPr>
          <w:rFonts w:ascii="Times New Roman" w:hAnsi="Times New Roman"/>
          <w:sz w:val="24"/>
          <w:szCs w:val="24"/>
        </w:rPr>
      </w:pPr>
      <w:r>
        <w:rPr>
          <w:rFonts w:hint="eastAsia" w:ascii="Times New Roman" w:hAnsi="Times New Roman"/>
          <w:sz w:val="24"/>
          <w:szCs w:val="24"/>
          <w:lang w:eastAsia="zh-CN"/>
        </w:rPr>
        <w:t>说明：</w:t>
      </w:r>
      <w:r>
        <w:rPr>
          <w:rFonts w:hint="eastAsia" w:ascii="Times New Roman" w:hAnsi="Times New Roman"/>
          <w:sz w:val="24"/>
          <w:szCs w:val="24"/>
        </w:rPr>
        <w:t>常用参考文献编写项目和顺序</w:t>
      </w:r>
      <w:r>
        <w:rPr>
          <w:rFonts w:hint="eastAsia" w:ascii="Times New Roman" w:hAnsi="Times New Roman"/>
          <w:sz w:val="24"/>
          <w:szCs w:val="24"/>
          <w:lang w:eastAsia="zh-CN"/>
        </w:rPr>
        <w:t>示例</w:t>
      </w:r>
      <w:r>
        <w:rPr>
          <w:rFonts w:hint="eastAsia" w:ascii="Times New Roman" w:hAnsi="Times New Roman"/>
          <w:sz w:val="24"/>
          <w:szCs w:val="24"/>
        </w:rPr>
        <w:t>如下（所有标点符号均为半角，中文五号宋体字，英文五号</w:t>
      </w:r>
      <w:r>
        <w:rPr>
          <w:rFonts w:ascii="Times New Roman" w:hAnsi="Times New Roman"/>
          <w:sz w:val="24"/>
          <w:szCs w:val="24"/>
        </w:rPr>
        <w:t>Times New Roman</w:t>
      </w:r>
      <w:r>
        <w:rPr>
          <w:rFonts w:hint="eastAsia" w:ascii="Times New Roman" w:hAnsi="Times New Roman"/>
          <w:sz w:val="24"/>
          <w:szCs w:val="24"/>
        </w:rPr>
        <w:t>字）：</w:t>
      </w:r>
    </w:p>
    <w:p>
      <w:pPr>
        <w:pStyle w:val="3"/>
        <w:spacing w:line="300" w:lineRule="auto"/>
        <w:rPr>
          <w:rFonts w:ascii="Times New Roman" w:hAnsi="Times New Roman"/>
        </w:rPr>
      </w:pPr>
      <w:r>
        <w:rPr>
          <w:rFonts w:ascii="Times New Roman" w:hAnsi="Times New Roman"/>
        </w:rPr>
        <w:t xml:space="preserve">[1] </w:t>
      </w:r>
      <w:r>
        <w:rPr>
          <w:rFonts w:hint="eastAsia" w:ascii="Times New Roman" w:hAnsi="Times New Roman"/>
        </w:rPr>
        <w:t>袁庆龙</w:t>
      </w:r>
      <w:r>
        <w:rPr>
          <w:rFonts w:ascii="Times New Roman" w:hAnsi="Times New Roman"/>
        </w:rPr>
        <w:t>,</w:t>
      </w:r>
      <w:r>
        <w:rPr>
          <w:rFonts w:hint="eastAsia" w:ascii="Times New Roman" w:hAnsi="Times New Roman"/>
        </w:rPr>
        <w:t>候文义</w:t>
      </w:r>
      <w:r>
        <w:rPr>
          <w:rFonts w:ascii="Times New Roman" w:hAnsi="Times New Roman"/>
        </w:rPr>
        <w:t>.Ni-P</w:t>
      </w:r>
      <w:r>
        <w:rPr>
          <w:rFonts w:hint="eastAsia" w:ascii="Times New Roman" w:hAnsi="Times New Roman"/>
        </w:rPr>
        <w:t>合金镀层组织形貌及显微硬度研究</w:t>
      </w:r>
      <w:r>
        <w:rPr>
          <w:rFonts w:ascii="Times New Roman" w:hAnsi="Times New Roman"/>
        </w:rPr>
        <w:t>[J].</w:t>
      </w:r>
      <w:r>
        <w:rPr>
          <w:rFonts w:hint="eastAsia" w:ascii="Times New Roman" w:hAnsi="Times New Roman"/>
        </w:rPr>
        <w:t>太原理工大学学报</w:t>
      </w:r>
      <w:r>
        <w:rPr>
          <w:rFonts w:ascii="Times New Roman" w:hAnsi="Times New Roman"/>
        </w:rPr>
        <w:t>,2001,32(1):51-53.</w:t>
      </w:r>
    </w:p>
    <w:p>
      <w:pPr>
        <w:pStyle w:val="3"/>
        <w:spacing w:line="300" w:lineRule="auto"/>
        <w:rPr>
          <w:rFonts w:ascii="Times New Roman" w:hAnsi="Times New Roman"/>
        </w:rPr>
      </w:pPr>
      <w:r>
        <w:rPr>
          <w:rFonts w:ascii="Times New Roman" w:hAnsi="Times New Roman"/>
        </w:rPr>
        <w:t xml:space="preserve">[2] </w:t>
      </w:r>
      <w:r>
        <w:rPr>
          <w:rFonts w:hint="eastAsia" w:ascii="Times New Roman" w:hAnsi="Times New Roman"/>
        </w:rPr>
        <w:t>刘国钧</w:t>
      </w:r>
      <w:r>
        <w:rPr>
          <w:rFonts w:ascii="Times New Roman" w:hAnsi="Times New Roman"/>
        </w:rPr>
        <w:t>,</w:t>
      </w:r>
      <w:r>
        <w:rPr>
          <w:rFonts w:hint="eastAsia" w:ascii="Times New Roman" w:hAnsi="Times New Roman"/>
        </w:rPr>
        <w:t>郑如斯</w:t>
      </w:r>
      <w:r>
        <w:rPr>
          <w:rFonts w:ascii="Times New Roman" w:hAnsi="Times New Roman"/>
        </w:rPr>
        <w:t>.</w:t>
      </w:r>
      <w:r>
        <w:rPr>
          <w:rFonts w:hint="eastAsia" w:ascii="Times New Roman" w:hAnsi="Times New Roman"/>
        </w:rPr>
        <w:t>中国书的故事</w:t>
      </w:r>
      <w:r>
        <w:rPr>
          <w:rFonts w:ascii="Times New Roman" w:hAnsi="Times New Roman"/>
        </w:rPr>
        <w:t>[M].</w:t>
      </w:r>
      <w:r>
        <w:rPr>
          <w:rFonts w:hint="eastAsia" w:ascii="Times New Roman" w:hAnsi="Times New Roman"/>
        </w:rPr>
        <w:t>北京</w:t>
      </w:r>
      <w:r>
        <w:rPr>
          <w:rFonts w:ascii="Times New Roman" w:hAnsi="Times New Roman"/>
        </w:rPr>
        <w:t>:</w:t>
      </w:r>
      <w:r>
        <w:rPr>
          <w:rFonts w:hint="eastAsia" w:ascii="Times New Roman" w:hAnsi="Times New Roman"/>
        </w:rPr>
        <w:t>中国青年出版社</w:t>
      </w:r>
      <w:r>
        <w:rPr>
          <w:rFonts w:ascii="Times New Roman" w:hAnsi="Times New Roman"/>
        </w:rPr>
        <w:t>,1979:115.</w:t>
      </w:r>
    </w:p>
    <w:p>
      <w:pPr>
        <w:pStyle w:val="3"/>
        <w:spacing w:line="300" w:lineRule="auto"/>
        <w:rPr>
          <w:rFonts w:ascii="Times New Roman" w:hAnsi="Times New Roman"/>
        </w:rPr>
      </w:pPr>
      <w:r>
        <w:rPr>
          <w:rFonts w:ascii="Times New Roman" w:hAnsi="Times New Roman"/>
        </w:rPr>
        <w:t xml:space="preserve">[3] </w:t>
      </w:r>
      <w:r>
        <w:rPr>
          <w:rFonts w:hint="eastAsia" w:ascii="Times New Roman" w:hAnsi="Times New Roman"/>
        </w:rPr>
        <w:t>孙品一</w:t>
      </w:r>
      <w:r>
        <w:rPr>
          <w:rFonts w:ascii="Times New Roman" w:hAnsi="Times New Roman"/>
        </w:rPr>
        <w:t>.</w:t>
      </w:r>
      <w:r>
        <w:rPr>
          <w:rFonts w:hint="eastAsia" w:ascii="Times New Roman" w:hAnsi="Times New Roman"/>
        </w:rPr>
        <w:t>高校学报编辑工作现代化特征</w:t>
      </w:r>
      <w:r>
        <w:rPr>
          <w:rFonts w:ascii="Times New Roman" w:hAnsi="Times New Roman"/>
        </w:rPr>
        <w:t>[C].</w:t>
      </w:r>
      <w:r>
        <w:rPr>
          <w:rFonts w:hint="eastAsia" w:ascii="Times New Roman" w:hAnsi="Times New Roman"/>
        </w:rPr>
        <w:t>中国高等学校自然科学学报研究会</w:t>
      </w:r>
      <w:r>
        <w:rPr>
          <w:rFonts w:ascii="Times New Roman" w:hAnsi="Times New Roman"/>
        </w:rPr>
        <w:t>.</w:t>
      </w:r>
      <w:r>
        <w:rPr>
          <w:rFonts w:hint="eastAsia" w:ascii="Times New Roman" w:hAnsi="Times New Roman"/>
        </w:rPr>
        <w:t>科技编辑学论文集</w:t>
      </w:r>
      <w:r>
        <w:rPr>
          <w:rFonts w:ascii="Times New Roman" w:hAnsi="Times New Roman"/>
        </w:rPr>
        <w:t>.</w:t>
      </w:r>
      <w:r>
        <w:rPr>
          <w:rFonts w:hint="eastAsia" w:ascii="Times New Roman" w:hAnsi="Times New Roman"/>
        </w:rPr>
        <w:t>北京</w:t>
      </w:r>
      <w:r>
        <w:rPr>
          <w:rFonts w:ascii="Times New Roman" w:hAnsi="Times New Roman"/>
        </w:rPr>
        <w:t>:</w:t>
      </w:r>
      <w:r>
        <w:rPr>
          <w:rFonts w:hint="eastAsia" w:ascii="Times New Roman" w:hAnsi="Times New Roman"/>
        </w:rPr>
        <w:t>北京师范大学出版社</w:t>
      </w:r>
      <w:r>
        <w:rPr>
          <w:rFonts w:ascii="Times New Roman" w:hAnsi="Times New Roman"/>
        </w:rPr>
        <w:t>,1998:10-22.</w:t>
      </w:r>
    </w:p>
    <w:p>
      <w:pPr>
        <w:pStyle w:val="3"/>
        <w:spacing w:line="300" w:lineRule="auto"/>
        <w:rPr>
          <w:rFonts w:ascii="Times New Roman" w:hAnsi="Times New Roman"/>
        </w:rPr>
      </w:pPr>
      <w:r>
        <w:rPr>
          <w:rFonts w:ascii="Times New Roman" w:hAnsi="Times New Roman"/>
        </w:rPr>
        <w:t xml:space="preserve">[4] </w:t>
      </w:r>
      <w:r>
        <w:rPr>
          <w:rFonts w:hint="eastAsia" w:ascii="Times New Roman" w:hAnsi="Times New Roman"/>
        </w:rPr>
        <w:t>张和生</w:t>
      </w:r>
      <w:r>
        <w:rPr>
          <w:rFonts w:ascii="Times New Roman" w:hAnsi="Times New Roman"/>
        </w:rPr>
        <w:t>.</w:t>
      </w:r>
      <w:r>
        <w:rPr>
          <w:rFonts w:hint="eastAsia" w:ascii="Times New Roman" w:hAnsi="Times New Roman"/>
        </w:rPr>
        <w:t>地质力学系统理论</w:t>
      </w:r>
      <w:r>
        <w:rPr>
          <w:rFonts w:ascii="Times New Roman" w:hAnsi="Times New Roman"/>
        </w:rPr>
        <w:t>[D].</w:t>
      </w:r>
      <w:r>
        <w:rPr>
          <w:rFonts w:hint="eastAsia" w:ascii="Times New Roman" w:hAnsi="Times New Roman"/>
        </w:rPr>
        <w:t>太原</w:t>
      </w:r>
      <w:r>
        <w:rPr>
          <w:rFonts w:ascii="Times New Roman" w:hAnsi="Times New Roman"/>
        </w:rPr>
        <w:t>:</w:t>
      </w:r>
      <w:r>
        <w:rPr>
          <w:rFonts w:hint="eastAsia" w:ascii="Times New Roman" w:hAnsi="Times New Roman"/>
        </w:rPr>
        <w:t>太原理工大学</w:t>
      </w:r>
      <w:r>
        <w:rPr>
          <w:rFonts w:ascii="Times New Roman" w:hAnsi="Times New Roman"/>
        </w:rPr>
        <w:t>,1998.</w:t>
      </w:r>
    </w:p>
    <w:p>
      <w:pPr>
        <w:pStyle w:val="3"/>
        <w:spacing w:line="300" w:lineRule="auto"/>
        <w:rPr>
          <w:rFonts w:ascii="Times New Roman" w:hAnsi="Times New Roman"/>
        </w:rPr>
      </w:pPr>
      <w:r>
        <w:rPr>
          <w:rFonts w:ascii="Times New Roman" w:hAnsi="Times New Roman"/>
        </w:rPr>
        <w:t xml:space="preserve">[5] </w:t>
      </w:r>
      <w:r>
        <w:rPr>
          <w:rFonts w:hint="eastAsia" w:ascii="Times New Roman" w:hAnsi="Times New Roman"/>
        </w:rPr>
        <w:t>冯西桥</w:t>
      </w:r>
      <w:r>
        <w:rPr>
          <w:rFonts w:ascii="Times New Roman" w:hAnsi="Times New Roman"/>
        </w:rPr>
        <w:t>.</w:t>
      </w:r>
      <w:r>
        <w:rPr>
          <w:rFonts w:hint="eastAsia" w:ascii="Times New Roman" w:hAnsi="Times New Roman"/>
        </w:rPr>
        <w:t>核反应堆压力容器的</w:t>
      </w:r>
      <w:r>
        <w:rPr>
          <w:rFonts w:ascii="Times New Roman" w:hAnsi="Times New Roman"/>
        </w:rPr>
        <w:t>LBB</w:t>
      </w:r>
      <w:r>
        <w:rPr>
          <w:rFonts w:hint="eastAsia" w:ascii="Times New Roman" w:hAnsi="Times New Roman"/>
        </w:rPr>
        <w:t>分析</w:t>
      </w:r>
      <w:r>
        <w:rPr>
          <w:rFonts w:ascii="Times New Roman" w:hAnsi="Times New Roman"/>
        </w:rPr>
        <w:t>[R].</w:t>
      </w:r>
      <w:r>
        <w:rPr>
          <w:rFonts w:hint="eastAsia" w:ascii="Times New Roman" w:hAnsi="Times New Roman"/>
        </w:rPr>
        <w:t>北京</w:t>
      </w:r>
      <w:r>
        <w:rPr>
          <w:rFonts w:ascii="Times New Roman" w:hAnsi="Times New Roman"/>
        </w:rPr>
        <w:t>:</w:t>
      </w:r>
      <w:r>
        <w:rPr>
          <w:rFonts w:hint="eastAsia" w:ascii="Times New Roman" w:hAnsi="Times New Roman"/>
        </w:rPr>
        <w:t>清华大学核能技术设计研究院</w:t>
      </w:r>
      <w:r>
        <w:rPr>
          <w:rFonts w:ascii="Times New Roman" w:hAnsi="Times New Roman"/>
        </w:rPr>
        <w:t>,1997.</w:t>
      </w:r>
    </w:p>
    <w:p>
      <w:pPr>
        <w:pStyle w:val="3"/>
        <w:spacing w:line="300" w:lineRule="auto"/>
        <w:rPr>
          <w:rFonts w:ascii="Times New Roman" w:hAnsi="Times New Roman"/>
        </w:rPr>
      </w:pPr>
      <w:r>
        <w:rPr>
          <w:rFonts w:ascii="Times New Roman" w:hAnsi="Times New Roman"/>
        </w:rPr>
        <w:t xml:space="preserve">[6] </w:t>
      </w:r>
      <w:r>
        <w:rPr>
          <w:rFonts w:hint="eastAsia" w:ascii="Times New Roman" w:hAnsi="Times New Roman"/>
        </w:rPr>
        <w:t>姜锡洲</w:t>
      </w:r>
      <w:r>
        <w:rPr>
          <w:rFonts w:ascii="Times New Roman" w:hAnsi="Times New Roman"/>
        </w:rPr>
        <w:t>.</w:t>
      </w:r>
      <w:r>
        <w:rPr>
          <w:rFonts w:hint="eastAsia" w:ascii="Times New Roman" w:hAnsi="Times New Roman"/>
        </w:rPr>
        <w:t>一种温热外敷药制备方案</w:t>
      </w:r>
      <w:r>
        <w:rPr>
          <w:rFonts w:ascii="Times New Roman" w:hAnsi="Times New Roman"/>
        </w:rPr>
        <w:t>[P].</w:t>
      </w:r>
      <w:r>
        <w:rPr>
          <w:rFonts w:hint="eastAsia" w:ascii="Times New Roman" w:hAnsi="Times New Roman"/>
        </w:rPr>
        <w:t>中国专利</w:t>
      </w:r>
      <w:r>
        <w:rPr>
          <w:rFonts w:ascii="Times New Roman" w:hAnsi="Times New Roman"/>
        </w:rPr>
        <w:t>:881056078,1983-08-12.</w:t>
      </w:r>
    </w:p>
    <w:p>
      <w:pPr>
        <w:pStyle w:val="3"/>
        <w:spacing w:line="300" w:lineRule="auto"/>
        <w:rPr>
          <w:rFonts w:ascii="Times New Roman" w:hAnsi="Times New Roman"/>
        </w:rPr>
      </w:pPr>
      <w:r>
        <w:rPr>
          <w:rFonts w:ascii="Times New Roman" w:hAnsi="Times New Roman"/>
        </w:rPr>
        <w:t>[7] GB/T 16159-1996.</w:t>
      </w:r>
      <w:r>
        <w:rPr>
          <w:rFonts w:hint="eastAsia" w:ascii="Times New Roman" w:hAnsi="Times New Roman"/>
        </w:rPr>
        <w:t>汉语拼音正词法基本规则</w:t>
      </w:r>
      <w:r>
        <w:rPr>
          <w:rFonts w:ascii="Times New Roman" w:hAnsi="Times New Roman"/>
        </w:rPr>
        <w:t>[S].</w:t>
      </w:r>
      <w:r>
        <w:rPr>
          <w:rFonts w:hint="eastAsia" w:ascii="Times New Roman" w:hAnsi="Times New Roman"/>
        </w:rPr>
        <w:t>北京</w:t>
      </w:r>
      <w:r>
        <w:rPr>
          <w:rFonts w:ascii="Times New Roman" w:hAnsi="Times New Roman"/>
        </w:rPr>
        <w:t>:</w:t>
      </w:r>
      <w:r>
        <w:rPr>
          <w:rFonts w:hint="eastAsia" w:ascii="Times New Roman" w:hAnsi="Times New Roman"/>
        </w:rPr>
        <w:t>中国标准出版社</w:t>
      </w:r>
      <w:r>
        <w:rPr>
          <w:rFonts w:ascii="Times New Roman" w:hAnsi="Times New Roman"/>
        </w:rPr>
        <w:t>,1996.</w:t>
      </w:r>
    </w:p>
    <w:p>
      <w:pPr>
        <w:pStyle w:val="3"/>
        <w:spacing w:line="300" w:lineRule="auto"/>
        <w:rPr>
          <w:rFonts w:ascii="Times New Roman" w:hAnsi="Times New Roman"/>
        </w:rPr>
      </w:pPr>
      <w:r>
        <w:rPr>
          <w:rFonts w:ascii="Times New Roman" w:hAnsi="Times New Roman"/>
        </w:rPr>
        <w:t xml:space="preserve">[8] </w:t>
      </w:r>
      <w:r>
        <w:rPr>
          <w:rFonts w:hint="eastAsia" w:ascii="Times New Roman" w:hAnsi="Times New Roman"/>
        </w:rPr>
        <w:t>谢希德</w:t>
      </w:r>
      <w:r>
        <w:rPr>
          <w:rFonts w:ascii="Times New Roman" w:hAnsi="Times New Roman"/>
        </w:rPr>
        <w:t>.</w:t>
      </w:r>
      <w:r>
        <w:rPr>
          <w:rFonts w:hint="eastAsia" w:ascii="Times New Roman" w:hAnsi="Times New Roman"/>
        </w:rPr>
        <w:t>创造学习的思路</w:t>
      </w:r>
      <w:r>
        <w:rPr>
          <w:rFonts w:ascii="Times New Roman" w:hAnsi="Times New Roman"/>
        </w:rPr>
        <w:t>[N].</w:t>
      </w:r>
      <w:r>
        <w:rPr>
          <w:rFonts w:hint="eastAsia" w:ascii="Times New Roman" w:hAnsi="Times New Roman"/>
        </w:rPr>
        <w:t>人民日报</w:t>
      </w:r>
      <w:r>
        <w:rPr>
          <w:rFonts w:ascii="Times New Roman" w:hAnsi="Times New Roman"/>
        </w:rPr>
        <w:t>,1998-12-25(10).</w:t>
      </w:r>
    </w:p>
    <w:p>
      <w:pPr>
        <w:pStyle w:val="3"/>
        <w:spacing w:line="300" w:lineRule="auto"/>
        <w:rPr>
          <w:rFonts w:ascii="Times New Roman" w:hAnsi="Times New Roman"/>
        </w:rPr>
      </w:pPr>
      <w:r>
        <w:rPr>
          <w:rFonts w:ascii="Times New Roman" w:hAnsi="Times New Roman"/>
        </w:rPr>
        <w:t xml:space="preserve">[9] </w:t>
      </w:r>
      <w:r>
        <w:rPr>
          <w:rFonts w:hint="eastAsia" w:ascii="Times New Roman" w:hAnsi="Times New Roman"/>
        </w:rPr>
        <w:t>姚伯元</w:t>
      </w:r>
      <w:r>
        <w:rPr>
          <w:rFonts w:ascii="Times New Roman" w:hAnsi="Times New Roman"/>
        </w:rPr>
        <w:t>.</w:t>
      </w:r>
      <w:r>
        <w:rPr>
          <w:rFonts w:hint="eastAsia" w:ascii="Times New Roman" w:hAnsi="Times New Roman"/>
        </w:rPr>
        <w:t>中国学术期刊标准化数据库系统工程</w:t>
      </w:r>
      <w:r>
        <w:rPr>
          <w:rFonts w:ascii="Times New Roman" w:hAnsi="Times New Roman"/>
        </w:rPr>
        <w:t>[EB/OL].http://www.cajcd.cn/pub/wml.txt/9808.html, 1998-08-16/1998-10-04.</w:t>
      </w:r>
    </w:p>
    <w:p>
      <w:pPr>
        <w:pStyle w:val="3"/>
        <w:pageBreakBefore/>
        <w:rPr>
          <w:rFonts w:ascii="Times New Roman" w:hAnsi="Times New Roman"/>
          <w:b/>
          <w:bCs/>
        </w:rPr>
      </w:pPr>
      <w:r>
        <w:rPr>
          <w:rFonts w:hint="eastAsia" w:ascii="Times New Roman" w:hAnsi="Times New Roman"/>
          <w:b/>
          <w:bCs/>
        </w:rPr>
        <w:t>插表、插图示例</w:t>
      </w:r>
    </w:p>
    <w:p>
      <w:pPr>
        <w:pStyle w:val="3"/>
        <w:jc w:val="center"/>
        <w:rPr>
          <w:rFonts w:ascii="Times New Roman" w:hAnsi="Times New Roman"/>
          <w:b/>
          <w:bCs/>
          <w:sz w:val="24"/>
          <w:szCs w:val="24"/>
        </w:rPr>
      </w:pPr>
    </w:p>
    <w:p>
      <w:pPr>
        <w:pStyle w:val="3"/>
        <w:jc w:val="center"/>
        <w:rPr>
          <w:rFonts w:ascii="Times New Roman" w:hAnsi="Times New Roman"/>
          <w:b/>
          <w:bCs/>
          <w:sz w:val="24"/>
          <w:szCs w:val="24"/>
        </w:rPr>
      </w:pPr>
    </w:p>
    <w:p>
      <w:pPr>
        <w:pStyle w:val="3"/>
        <w:spacing w:line="300" w:lineRule="auto"/>
        <w:jc w:val="center"/>
        <w:rPr>
          <w:rFonts w:ascii="Times New Roman" w:hAnsi="Times New Roman"/>
          <w:szCs w:val="21"/>
        </w:rPr>
      </w:pPr>
      <w:r>
        <w:rPr>
          <w:rFonts w:hint="eastAsia" w:ascii="Times New Roman" w:hAnsi="Times New Roman"/>
          <w:b/>
          <w:bCs/>
          <w:szCs w:val="21"/>
        </w:rPr>
        <w:t>表</w:t>
      </w:r>
      <w:r>
        <w:rPr>
          <w:rFonts w:hint="eastAsia" w:ascii="Times New Roman" w:hAnsi="Times New Roman"/>
          <w:b/>
          <w:bCs/>
          <w:szCs w:val="21"/>
          <w:lang w:eastAsia="zh-CN"/>
        </w:rPr>
        <w:t>3</w:t>
      </w:r>
      <w:r>
        <w:rPr>
          <w:rFonts w:ascii="Times New Roman" w:hAnsi="Times New Roman"/>
          <w:b/>
          <w:bCs/>
          <w:szCs w:val="21"/>
        </w:rPr>
        <w:t xml:space="preserve">.1  </w:t>
      </w:r>
      <w:r>
        <w:rPr>
          <w:rFonts w:hint="eastAsia" w:ascii="Times New Roman" w:hAnsi="Times New Roman"/>
          <w:b/>
          <w:bCs/>
          <w:szCs w:val="21"/>
        </w:rPr>
        <w:t>学生情况统计表</w:t>
      </w:r>
      <w:r>
        <w:rPr>
          <w:rFonts w:hint="eastAsia" w:ascii="Times New Roman" w:hAnsi="Times New Roman"/>
          <w:szCs w:val="21"/>
        </w:rPr>
        <w:t>（宋体加粗</w:t>
      </w:r>
      <w:r>
        <w:rPr>
          <w:rFonts w:hint="eastAsia" w:ascii="Times New Roman" w:hAnsi="Times New Roman"/>
          <w:szCs w:val="21"/>
          <w:lang w:eastAsia="zh-CN"/>
        </w:rPr>
        <w:t>五</w:t>
      </w:r>
      <w:r>
        <w:rPr>
          <w:rFonts w:hint="eastAsia" w:ascii="Times New Roman" w:hAnsi="Times New Roman"/>
          <w:szCs w:val="21"/>
        </w:rPr>
        <w:t>号）</w:t>
      </w:r>
    </w:p>
    <w:p>
      <w:pPr>
        <w:pStyle w:val="3"/>
        <w:spacing w:line="300" w:lineRule="auto"/>
        <w:jc w:val="right"/>
        <w:rPr>
          <w:rFonts w:ascii="Times New Roman" w:hAnsi="Times New Roman"/>
        </w:rPr>
      </w:pPr>
    </w:p>
    <w:tbl>
      <w:tblPr>
        <w:tblStyle w:val="6"/>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
        <w:gridCol w:w="935"/>
        <w:gridCol w:w="426"/>
        <w:gridCol w:w="1356"/>
        <w:gridCol w:w="1401"/>
        <w:gridCol w:w="1589"/>
        <w:gridCol w:w="1603"/>
        <w:gridCol w:w="78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序号</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姓名</w:t>
            </w: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性别</w:t>
            </w: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出生日期</w:t>
            </w: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学号</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专业</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联系电话</w:t>
            </w: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备注</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张三</w:t>
            </w: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女</w:t>
            </w: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1985.02</w:t>
            </w: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04121103</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w:t>
            </w: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2</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李四</w:t>
            </w: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男</w:t>
            </w: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1984.12</w:t>
            </w: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04121112</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w:t>
            </w: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3</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王小五</w:t>
            </w: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男</w:t>
            </w: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1985.08</w:t>
            </w: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04121118</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w:t>
            </w: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4</w:t>
            </w: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赵晓芬</w:t>
            </w: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女</w:t>
            </w: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1985.07</w:t>
            </w: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04121121</w:t>
            </w: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hint="eastAsia" w:ascii="Times New Roman" w:hAnsi="Times New Roman"/>
                <w:szCs w:val="21"/>
              </w:rPr>
              <w:t>※※※※※</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r>
              <w:rPr>
                <w:rFonts w:ascii="Times New Roman" w:hAnsi="Times New Roman"/>
                <w:szCs w:val="21"/>
              </w:rPr>
              <w:t>13123456789</w:t>
            </w:r>
            <w:r>
              <w:rPr>
                <w:rFonts w:hint="eastAsia" w:ascii="Times New Roman" w:hAnsi="Times New Roman"/>
                <w:szCs w:val="21"/>
              </w:rPr>
              <w:t>※</w:t>
            </w: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97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0" w:type="auto"/>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1392"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1428"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16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1605"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pStyle w:val="3"/>
              <w:jc w:val="center"/>
              <w:rPr>
                <w:rFonts w:ascii="Times New Roman" w:hAnsi="Times New Roman"/>
                <w:szCs w:val="21"/>
              </w:rPr>
            </w:pPr>
          </w:p>
        </w:tc>
      </w:tr>
    </w:tbl>
    <w:p>
      <w:pPr>
        <w:pStyle w:val="3"/>
        <w:rPr>
          <w:rFonts w:ascii="Times New Roman" w:hAnsi="Times New Roman"/>
          <w:sz w:val="24"/>
          <w:szCs w:val="24"/>
        </w:rPr>
      </w:pPr>
      <w:r>
        <w:rPr>
          <w:rFonts w:hint="eastAsia" w:ascii="Times New Roman" w:hAnsi="Times New Roman"/>
          <w:sz w:val="24"/>
          <w:szCs w:val="24"/>
        </w:rPr>
        <w:t>（表内文字：中文宋体五号字，英文</w:t>
      </w:r>
      <w:r>
        <w:rPr>
          <w:rFonts w:ascii="Times New Roman" w:hAnsi="Times New Roman"/>
          <w:sz w:val="24"/>
          <w:szCs w:val="24"/>
        </w:rPr>
        <w:t>Times New Roman</w:t>
      </w:r>
      <w:r>
        <w:rPr>
          <w:rFonts w:hint="eastAsia" w:ascii="Times New Roman" w:hAnsi="Times New Roman"/>
          <w:sz w:val="24"/>
          <w:szCs w:val="24"/>
        </w:rPr>
        <w:t>体五号字）</w:t>
      </w:r>
    </w:p>
    <w:p/>
    <w:p/>
    <w:p/>
    <w:p/>
    <w:p/>
    <w:p/>
    <w:p/>
    <w:p/>
    <w:p/>
    <w:p/>
    <w:p/>
    <w:p/>
    <w:p/>
    <w:p/>
    <w:p/>
    <w:p/>
    <w:p/>
    <w:p/>
    <w:p/>
    <w:p/>
    <w:p/>
    <w:p/>
    <w:p/>
    <w:p/>
    <w:p/>
    <w:p/>
    <w:p/>
    <w:p/>
    <w:p>
      <w:pPr>
        <w:pStyle w:val="3"/>
        <w:pageBreakBefore/>
        <w:rPr>
          <w:rFonts w:ascii="Times New Roman" w:hAnsi="Times New Roman"/>
          <w:b/>
          <w:bCs/>
        </w:rPr>
      </w:pPr>
      <w:r>
        <w:rPr>
          <w:rFonts w:hint="eastAsia" w:ascii="Times New Roman" w:hAnsi="Times New Roman"/>
          <w:b/>
          <w:bCs/>
        </w:rPr>
        <w:t>材料目录示例</w:t>
      </w:r>
    </w:p>
    <w:p>
      <w:pPr>
        <w:pStyle w:val="3"/>
        <w:spacing w:before="156" w:beforeLines="50" w:after="156" w:afterLines="50"/>
        <w:jc w:val="center"/>
        <w:rPr>
          <w:rFonts w:ascii="Times New Roman" w:hAnsi="Times New Roman"/>
          <w:b/>
          <w:bCs/>
          <w:sz w:val="36"/>
          <w:szCs w:val="36"/>
        </w:rPr>
      </w:pPr>
      <w:r>
        <w:rPr>
          <w:rFonts w:hint="eastAsia" w:ascii="Times New Roman" w:hAnsi="Times New Roman"/>
          <w:b/>
          <w:bCs/>
          <w:sz w:val="36"/>
          <w:szCs w:val="36"/>
        </w:rPr>
        <w:t>毕业设计材料目录</w:t>
      </w:r>
    </w:p>
    <w:tbl>
      <w:tblPr>
        <w:tblStyle w:val="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4"/>
        <w:gridCol w:w="5631"/>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jc w:val="center"/>
              <w:rPr>
                <w:rFonts w:hint="eastAsia" w:ascii="宋体" w:hAnsi="宋体" w:eastAsia="宋体" w:cs="宋体"/>
                <w:b/>
                <w:bCs/>
                <w:sz w:val="28"/>
                <w:szCs w:val="28"/>
              </w:rPr>
            </w:pPr>
            <w:r>
              <w:rPr>
                <w:rFonts w:hint="eastAsia" w:ascii="宋体" w:hAnsi="宋体" w:eastAsia="宋体" w:cs="宋体"/>
                <w:b/>
                <w:bCs/>
                <w:sz w:val="28"/>
                <w:szCs w:val="28"/>
              </w:rPr>
              <w:t>序号</w:t>
            </w:r>
          </w:p>
        </w:tc>
        <w:tc>
          <w:tcPr>
            <w:tcW w:w="6120" w:type="dxa"/>
            <w:noWrap w:val="0"/>
            <w:vAlign w:val="center"/>
          </w:tcPr>
          <w:p>
            <w:pPr>
              <w:pStyle w:val="3"/>
              <w:spacing w:line="300" w:lineRule="auto"/>
              <w:ind w:firstLine="562"/>
              <w:jc w:val="center"/>
              <w:rPr>
                <w:rFonts w:hint="eastAsia" w:ascii="宋体" w:hAnsi="宋体" w:eastAsia="宋体" w:cs="宋体"/>
                <w:b/>
                <w:bCs/>
                <w:sz w:val="28"/>
                <w:szCs w:val="28"/>
              </w:rPr>
            </w:pPr>
            <w:r>
              <w:rPr>
                <w:rFonts w:hint="eastAsia" w:ascii="宋体" w:hAnsi="宋体" w:eastAsia="宋体" w:cs="宋体"/>
                <w:b/>
                <w:bCs/>
                <w:sz w:val="28"/>
                <w:szCs w:val="28"/>
              </w:rPr>
              <w:t>名称</w:t>
            </w:r>
          </w:p>
        </w:tc>
        <w:tc>
          <w:tcPr>
            <w:tcW w:w="1798" w:type="dxa"/>
            <w:noWrap w:val="0"/>
            <w:vAlign w:val="center"/>
          </w:tcPr>
          <w:p>
            <w:pPr>
              <w:pStyle w:val="3"/>
              <w:spacing w:line="300" w:lineRule="auto"/>
              <w:jc w:val="center"/>
              <w:rPr>
                <w:rFonts w:hint="eastAsia" w:ascii="宋体" w:hAnsi="宋体" w:eastAsia="宋体" w:cs="宋体"/>
                <w:b/>
                <w:bCs/>
                <w:sz w:val="28"/>
                <w:szCs w:val="28"/>
              </w:rPr>
            </w:pPr>
            <w:r>
              <w:rPr>
                <w:rFonts w:hint="eastAsia" w:ascii="宋体" w:hAnsi="宋体" w:eastAsia="宋体" w:cs="宋体"/>
                <w:b/>
                <w:bCs/>
                <w:sz w:val="28"/>
                <w:szCs w:val="28"/>
              </w:rPr>
              <w:t>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120" w:type="dxa"/>
            <w:noWrap w:val="0"/>
            <w:vAlign w:val="center"/>
          </w:tcPr>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任务书</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120" w:type="dxa"/>
            <w:noWrap w:val="0"/>
            <w:vAlign w:val="center"/>
          </w:tcPr>
          <w:p>
            <w:pPr>
              <w:pStyle w:val="3"/>
              <w:spacing w:line="30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开题报告</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120" w:type="dxa"/>
            <w:noWrap w:val="0"/>
            <w:vAlign w:val="center"/>
          </w:tcPr>
          <w:p>
            <w:pPr>
              <w:pStyle w:val="3"/>
              <w:spacing w:line="300" w:lineRule="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设计</w:t>
            </w:r>
            <w:r>
              <w:rPr>
                <w:rFonts w:hint="eastAsia" w:ascii="仿宋_GB2312" w:hAnsi="仿宋_GB2312" w:eastAsia="仿宋_GB2312" w:cs="仿宋_GB2312"/>
                <w:sz w:val="28"/>
                <w:szCs w:val="28"/>
                <w:lang w:eastAsia="zh-CN"/>
              </w:rPr>
              <w:t>方案</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6120" w:type="dxa"/>
            <w:noWrap w:val="0"/>
            <w:vAlign w:val="center"/>
          </w:tcPr>
          <w:p>
            <w:pPr>
              <w:pStyle w:val="3"/>
              <w:spacing w:line="300" w:lineRule="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图纸</w:t>
            </w:r>
            <w:r>
              <w:rPr>
                <w:rFonts w:hint="eastAsia" w:ascii="仿宋_GB2312" w:hAnsi="仿宋_GB2312" w:eastAsia="仿宋_GB2312" w:cs="仿宋_GB2312"/>
                <w:sz w:val="28"/>
                <w:szCs w:val="28"/>
                <w:lang w:eastAsia="zh-CN"/>
              </w:rPr>
              <w:t>（以下各项4-8项为具体成果形式，各专业不同，是否列入</w:t>
            </w:r>
            <w:r>
              <w:rPr>
                <w:rFonts w:hint="eastAsia" w:ascii="仿宋_GB2312" w:hAnsi="仿宋_GB2312" w:eastAsia="仿宋_GB2312" w:cs="仿宋_GB2312"/>
                <w:sz w:val="28"/>
                <w:szCs w:val="28"/>
              </w:rPr>
              <w:t>根据设计的具体情况确定</w:t>
            </w:r>
            <w:r>
              <w:rPr>
                <w:rFonts w:hint="eastAsia" w:ascii="仿宋_GB2312" w:hAnsi="仿宋_GB2312" w:eastAsia="仿宋_GB2312" w:cs="仿宋_GB2312"/>
                <w:sz w:val="28"/>
                <w:szCs w:val="28"/>
                <w:lang w:eastAsia="zh-CN"/>
              </w:rPr>
              <w:t>）</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6120" w:type="dxa"/>
            <w:noWrap w:val="0"/>
            <w:vAlign w:val="center"/>
          </w:tcPr>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工艺文件</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6120" w:type="dxa"/>
            <w:noWrap w:val="0"/>
            <w:vAlign w:val="center"/>
          </w:tcPr>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产品实物照片、软件系统、源程序、艺术作品照片等成果</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6120" w:type="dxa"/>
            <w:noWrap w:val="0"/>
            <w:vAlign w:val="center"/>
          </w:tcPr>
          <w:p>
            <w:pPr>
              <w:pStyle w:val="3"/>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策划方案</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6120" w:type="dxa"/>
            <w:noWrap w:val="0"/>
            <w:vAlign w:val="center"/>
          </w:tcPr>
          <w:p>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6120" w:type="dxa"/>
            <w:noWrap w:val="0"/>
            <w:vAlign w:val="center"/>
          </w:tcPr>
          <w:p>
            <w:pPr>
              <w:pStyle w:val="3"/>
              <w:spacing w:line="30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成果报告书</w:t>
            </w: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p>
        </w:tc>
        <w:tc>
          <w:tcPr>
            <w:tcW w:w="6120" w:type="dxa"/>
            <w:noWrap w:val="0"/>
            <w:vAlign w:val="center"/>
          </w:tcPr>
          <w:p>
            <w:pPr>
              <w:pStyle w:val="3"/>
              <w:spacing w:line="300" w:lineRule="auto"/>
              <w:rPr>
                <w:rFonts w:hint="eastAsia" w:ascii="仿宋_GB2312" w:hAnsi="仿宋_GB2312" w:eastAsia="仿宋_GB2312" w:cs="仿宋_GB2312"/>
                <w:sz w:val="28"/>
                <w:szCs w:val="28"/>
              </w:rPr>
            </w:pP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p>
        </w:tc>
        <w:tc>
          <w:tcPr>
            <w:tcW w:w="6120" w:type="dxa"/>
            <w:noWrap w:val="0"/>
            <w:vAlign w:val="center"/>
          </w:tcPr>
          <w:p>
            <w:pPr>
              <w:pStyle w:val="3"/>
              <w:rPr>
                <w:rFonts w:hint="eastAsia" w:ascii="仿宋_GB2312" w:hAnsi="仿宋_GB2312" w:eastAsia="仿宋_GB2312" w:cs="仿宋_GB2312"/>
                <w:sz w:val="28"/>
                <w:szCs w:val="28"/>
              </w:rPr>
            </w:pP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0"/>
              <w:rPr>
                <w:rFonts w:hint="eastAsia" w:ascii="仿宋_GB2312" w:hAnsi="仿宋_GB2312" w:eastAsia="仿宋_GB2312" w:cs="仿宋_GB2312"/>
                <w:sz w:val="28"/>
                <w:szCs w:val="28"/>
              </w:rPr>
            </w:pPr>
          </w:p>
        </w:tc>
        <w:tc>
          <w:tcPr>
            <w:tcW w:w="6120" w:type="dxa"/>
            <w:noWrap w:val="0"/>
            <w:vAlign w:val="center"/>
          </w:tcPr>
          <w:p>
            <w:pPr>
              <w:pStyle w:val="3"/>
              <w:spacing w:line="300" w:lineRule="auto"/>
              <w:rPr>
                <w:rFonts w:hint="eastAsia" w:ascii="仿宋_GB2312" w:hAnsi="仿宋_GB2312" w:eastAsia="仿宋_GB2312" w:cs="仿宋_GB2312"/>
                <w:sz w:val="28"/>
                <w:szCs w:val="28"/>
              </w:rPr>
            </w:pPr>
          </w:p>
        </w:tc>
        <w:tc>
          <w:tcPr>
            <w:tcW w:w="179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c>
          <w:tcPr>
            <w:tcW w:w="6120" w:type="dxa"/>
            <w:noWrap w:val="0"/>
            <w:vAlign w:val="center"/>
          </w:tcPr>
          <w:p>
            <w:pPr>
              <w:pStyle w:val="3"/>
              <w:spacing w:line="300" w:lineRule="auto"/>
              <w:rPr>
                <w:rFonts w:hint="eastAsia" w:ascii="仿宋_GB2312" w:hAnsi="仿宋_GB2312" w:eastAsia="仿宋_GB2312" w:cs="仿宋_GB2312"/>
                <w:sz w:val="28"/>
                <w:szCs w:val="28"/>
              </w:rPr>
            </w:pPr>
          </w:p>
        </w:tc>
        <w:tc>
          <w:tcPr>
            <w:tcW w:w="1798" w:type="dxa"/>
            <w:noWrap w:val="0"/>
            <w:vAlign w:val="center"/>
          </w:tcPr>
          <w:p>
            <w:pPr>
              <w:pStyle w:val="3"/>
              <w:spacing w:line="300" w:lineRule="auto"/>
              <w:ind w:left="6000" w:firstLine="562"/>
              <w:rPr>
                <w:rFonts w:hint="eastAsia" w:ascii="仿宋_GB2312" w:hAnsi="仿宋_GB2312" w:eastAsia="仿宋_GB2312" w:cs="仿宋_GB2312"/>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noWrap w:val="0"/>
            <w:vAlign w:val="center"/>
          </w:tcPr>
          <w:p>
            <w:pPr>
              <w:pStyle w:val="3"/>
              <w:spacing w:line="300" w:lineRule="auto"/>
              <w:ind w:firstLine="562"/>
              <w:rPr>
                <w:rFonts w:hint="eastAsia" w:ascii="仿宋_GB2312" w:hAnsi="仿宋_GB2312" w:eastAsia="仿宋_GB2312" w:cs="仿宋_GB2312"/>
                <w:b/>
                <w:bCs/>
                <w:sz w:val="28"/>
                <w:szCs w:val="28"/>
              </w:rPr>
            </w:pPr>
          </w:p>
        </w:tc>
        <w:tc>
          <w:tcPr>
            <w:tcW w:w="6120" w:type="dxa"/>
            <w:noWrap w:val="0"/>
            <w:vAlign w:val="center"/>
          </w:tcPr>
          <w:p>
            <w:pPr>
              <w:pStyle w:val="3"/>
              <w:spacing w:line="300" w:lineRule="auto"/>
              <w:rPr>
                <w:rFonts w:hint="eastAsia" w:ascii="仿宋_GB2312" w:hAnsi="仿宋_GB2312" w:eastAsia="仿宋_GB2312" w:cs="仿宋_GB2312"/>
                <w:sz w:val="28"/>
                <w:szCs w:val="28"/>
              </w:rPr>
            </w:pPr>
          </w:p>
        </w:tc>
        <w:tc>
          <w:tcPr>
            <w:tcW w:w="1798" w:type="dxa"/>
            <w:noWrap w:val="0"/>
            <w:vAlign w:val="center"/>
          </w:tcPr>
          <w:p>
            <w:pPr>
              <w:pStyle w:val="3"/>
              <w:spacing w:line="300" w:lineRule="auto"/>
              <w:ind w:left="6000" w:firstLine="562"/>
              <w:rPr>
                <w:rFonts w:hint="eastAsia" w:ascii="仿宋_GB2312" w:hAnsi="仿宋_GB2312" w:eastAsia="仿宋_GB2312" w:cs="仿宋_GB2312"/>
                <w:b/>
                <w:bCs/>
                <w:sz w:val="28"/>
                <w:szCs w:val="28"/>
              </w:rPr>
            </w:pPr>
          </w:p>
        </w:tc>
      </w:tr>
    </w:tbl>
    <w:p>
      <w:pPr>
        <w:pStyle w:val="3"/>
        <w:spacing w:line="300" w:lineRule="auto"/>
        <w:ind w:left="6000"/>
        <w:jc w:val="center"/>
        <w:rPr>
          <w:rFonts w:ascii="Times New Roman" w:hAnsi="Times New Roman"/>
          <w:b/>
          <w:bCs/>
          <w:sz w:val="24"/>
          <w:szCs w:val="24"/>
        </w:rPr>
      </w:pPr>
    </w:p>
    <w:p>
      <w:pPr>
        <w:pStyle w:val="3"/>
        <w:pageBreakBefore/>
        <w:rPr>
          <w:rFonts w:ascii="Times New Roman" w:hAnsi="Times New Roman"/>
          <w:b/>
          <w:bCs/>
        </w:rPr>
      </w:pPr>
      <w:r>
        <w:rPr>
          <w:rFonts w:hint="eastAsia" w:ascii="Times New Roman" w:hAnsi="Times New Roman"/>
          <w:b/>
          <w:bCs/>
        </w:rPr>
        <w:t>成果报告书示例</w:t>
      </w:r>
    </w:p>
    <w:p>
      <w:pPr>
        <w:jc w:val="center"/>
        <w:rPr>
          <w:b/>
          <w:bCs/>
          <w:sz w:val="32"/>
          <w:szCs w:val="32"/>
        </w:rPr>
      </w:pPr>
      <w:r>
        <w:rPr>
          <w:rFonts w:hint="eastAsia" w:cs="宋体"/>
          <w:b/>
          <w:bCs/>
          <w:sz w:val="32"/>
          <w:szCs w:val="32"/>
          <w:lang w:eastAsia="zh-CN"/>
        </w:rPr>
        <w:t>衡阳技师</w:t>
      </w:r>
      <w:r>
        <w:rPr>
          <w:rFonts w:hint="eastAsia" w:cs="宋体"/>
          <w:b/>
          <w:bCs/>
          <w:sz w:val="32"/>
          <w:szCs w:val="32"/>
        </w:rPr>
        <w:t>学院毕业设计成果报告书</w:t>
      </w:r>
    </w:p>
    <w:tbl>
      <w:tblPr>
        <w:tblStyle w:val="6"/>
        <w:tblW w:w="9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4"/>
        <w:gridCol w:w="6"/>
        <w:gridCol w:w="481"/>
        <w:gridCol w:w="1067"/>
        <w:gridCol w:w="1554"/>
        <w:gridCol w:w="1554"/>
        <w:gridCol w:w="1554"/>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54" w:type="dxa"/>
            <w:noWrap w:val="0"/>
            <w:vAlign w:val="center"/>
          </w:tcPr>
          <w:p>
            <w:pPr>
              <w:jc w:val="center"/>
              <w:rPr>
                <w:szCs w:val="21"/>
              </w:rPr>
            </w:pPr>
            <w:r>
              <w:rPr>
                <w:rFonts w:hint="eastAsia" w:cs="宋体"/>
                <w:szCs w:val="21"/>
              </w:rPr>
              <w:t>系</w:t>
            </w:r>
            <w:r>
              <w:rPr>
                <w:szCs w:val="21"/>
              </w:rPr>
              <w:t xml:space="preserve">    </w:t>
            </w:r>
            <w:r>
              <w:rPr>
                <w:rFonts w:hint="eastAsia" w:cs="宋体"/>
                <w:szCs w:val="21"/>
              </w:rPr>
              <w:t>部</w:t>
            </w:r>
          </w:p>
        </w:tc>
        <w:tc>
          <w:tcPr>
            <w:tcW w:w="1554" w:type="dxa"/>
            <w:gridSpan w:val="3"/>
            <w:noWrap w:val="0"/>
            <w:vAlign w:val="center"/>
          </w:tcPr>
          <w:p>
            <w:pPr>
              <w:jc w:val="center"/>
              <w:rPr>
                <w:szCs w:val="21"/>
              </w:rPr>
            </w:pPr>
          </w:p>
        </w:tc>
        <w:tc>
          <w:tcPr>
            <w:tcW w:w="1554" w:type="dxa"/>
            <w:noWrap w:val="0"/>
            <w:vAlign w:val="center"/>
          </w:tcPr>
          <w:p>
            <w:pPr>
              <w:jc w:val="center"/>
              <w:rPr>
                <w:szCs w:val="21"/>
              </w:rPr>
            </w:pPr>
            <w:r>
              <w:rPr>
                <w:rFonts w:hint="eastAsia" w:cs="宋体"/>
                <w:szCs w:val="21"/>
              </w:rPr>
              <w:t>专</w:t>
            </w:r>
            <w:r>
              <w:rPr>
                <w:szCs w:val="21"/>
              </w:rPr>
              <w:t xml:space="preserve">    </w:t>
            </w:r>
            <w:r>
              <w:rPr>
                <w:rFonts w:hint="eastAsia" w:cs="宋体"/>
                <w:szCs w:val="21"/>
              </w:rPr>
              <w:t>业</w:t>
            </w:r>
          </w:p>
        </w:tc>
        <w:tc>
          <w:tcPr>
            <w:tcW w:w="1554" w:type="dxa"/>
            <w:noWrap w:val="0"/>
            <w:vAlign w:val="center"/>
          </w:tcPr>
          <w:p>
            <w:pPr>
              <w:jc w:val="center"/>
              <w:rPr>
                <w:szCs w:val="21"/>
              </w:rPr>
            </w:pPr>
          </w:p>
        </w:tc>
        <w:tc>
          <w:tcPr>
            <w:tcW w:w="1554" w:type="dxa"/>
            <w:noWrap w:val="0"/>
            <w:vAlign w:val="center"/>
          </w:tcPr>
          <w:p>
            <w:pPr>
              <w:jc w:val="center"/>
              <w:rPr>
                <w:szCs w:val="21"/>
              </w:rPr>
            </w:pPr>
            <w:r>
              <w:rPr>
                <w:rFonts w:hint="eastAsia" w:cs="宋体"/>
                <w:szCs w:val="21"/>
              </w:rPr>
              <w:t>班</w:t>
            </w:r>
            <w:r>
              <w:rPr>
                <w:szCs w:val="21"/>
              </w:rPr>
              <w:t xml:space="preserve">    </w:t>
            </w:r>
            <w:r>
              <w:rPr>
                <w:rFonts w:hint="eastAsia" w:cs="宋体"/>
                <w:szCs w:val="21"/>
              </w:rPr>
              <w:t>级</w:t>
            </w:r>
          </w:p>
        </w:tc>
        <w:tc>
          <w:tcPr>
            <w:tcW w:w="1554"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54" w:type="dxa"/>
            <w:noWrap w:val="0"/>
            <w:vAlign w:val="center"/>
          </w:tcPr>
          <w:p>
            <w:pPr>
              <w:jc w:val="center"/>
              <w:rPr>
                <w:szCs w:val="21"/>
              </w:rPr>
            </w:pPr>
            <w:r>
              <w:rPr>
                <w:rFonts w:hint="eastAsia" w:cs="宋体"/>
                <w:szCs w:val="21"/>
              </w:rPr>
              <w:t>姓</w:t>
            </w:r>
            <w:r>
              <w:rPr>
                <w:szCs w:val="21"/>
              </w:rPr>
              <w:t xml:space="preserve">    </w:t>
            </w:r>
            <w:r>
              <w:rPr>
                <w:rFonts w:hint="eastAsia" w:cs="宋体"/>
                <w:szCs w:val="21"/>
              </w:rPr>
              <w:t>名</w:t>
            </w:r>
          </w:p>
        </w:tc>
        <w:tc>
          <w:tcPr>
            <w:tcW w:w="1554" w:type="dxa"/>
            <w:gridSpan w:val="3"/>
            <w:noWrap w:val="0"/>
            <w:vAlign w:val="center"/>
          </w:tcPr>
          <w:p>
            <w:pPr>
              <w:jc w:val="center"/>
              <w:rPr>
                <w:szCs w:val="21"/>
              </w:rPr>
            </w:pPr>
          </w:p>
        </w:tc>
        <w:tc>
          <w:tcPr>
            <w:tcW w:w="1554" w:type="dxa"/>
            <w:noWrap w:val="0"/>
            <w:vAlign w:val="center"/>
          </w:tcPr>
          <w:p>
            <w:pPr>
              <w:jc w:val="center"/>
              <w:rPr>
                <w:szCs w:val="21"/>
              </w:rPr>
            </w:pPr>
            <w:r>
              <w:rPr>
                <w:rFonts w:hint="eastAsia" w:cs="宋体"/>
                <w:szCs w:val="21"/>
              </w:rPr>
              <w:t>学</w:t>
            </w:r>
            <w:r>
              <w:rPr>
                <w:szCs w:val="21"/>
              </w:rPr>
              <w:t xml:space="preserve">    </w:t>
            </w:r>
            <w:r>
              <w:rPr>
                <w:rFonts w:hint="eastAsia" w:cs="宋体"/>
                <w:szCs w:val="21"/>
              </w:rPr>
              <w:t>号</w:t>
            </w:r>
          </w:p>
        </w:tc>
        <w:tc>
          <w:tcPr>
            <w:tcW w:w="1554" w:type="dxa"/>
            <w:noWrap w:val="0"/>
            <w:vAlign w:val="center"/>
          </w:tcPr>
          <w:p>
            <w:pPr>
              <w:jc w:val="center"/>
              <w:rPr>
                <w:szCs w:val="21"/>
              </w:rPr>
            </w:pPr>
          </w:p>
        </w:tc>
        <w:tc>
          <w:tcPr>
            <w:tcW w:w="1554" w:type="dxa"/>
            <w:noWrap w:val="0"/>
            <w:vAlign w:val="center"/>
          </w:tcPr>
          <w:p>
            <w:pPr>
              <w:jc w:val="center"/>
              <w:rPr>
                <w:szCs w:val="21"/>
              </w:rPr>
            </w:pPr>
            <w:r>
              <w:rPr>
                <w:rFonts w:hint="eastAsia" w:cs="宋体"/>
                <w:szCs w:val="21"/>
              </w:rPr>
              <w:t>指导教师</w:t>
            </w:r>
          </w:p>
        </w:tc>
        <w:tc>
          <w:tcPr>
            <w:tcW w:w="1554" w:type="dxa"/>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2041" w:type="dxa"/>
            <w:gridSpan w:val="3"/>
            <w:noWrap w:val="0"/>
            <w:vAlign w:val="center"/>
          </w:tcPr>
          <w:p>
            <w:pPr>
              <w:jc w:val="center"/>
              <w:rPr>
                <w:szCs w:val="21"/>
              </w:rPr>
            </w:pPr>
            <w:r>
              <w:rPr>
                <w:rFonts w:hint="eastAsia" w:cs="宋体"/>
                <w:szCs w:val="21"/>
              </w:rPr>
              <w:t>课题名称</w:t>
            </w:r>
          </w:p>
        </w:tc>
        <w:tc>
          <w:tcPr>
            <w:tcW w:w="7283" w:type="dxa"/>
            <w:gridSpan w:val="5"/>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9324" w:type="dxa"/>
            <w:gridSpan w:val="8"/>
            <w:noWrap w:val="0"/>
            <w:vAlign w:val="center"/>
          </w:tcPr>
          <w:p>
            <w:pPr>
              <w:widowControl/>
              <w:jc w:val="center"/>
              <w:rPr>
                <w:rFonts w:ascii="宋体"/>
                <w:szCs w:val="21"/>
              </w:rPr>
            </w:pPr>
            <w:r>
              <w:rPr>
                <w:rFonts w:hint="eastAsia" w:ascii="宋体" w:hAnsi="宋体" w:cs="宋体"/>
                <w:szCs w:val="21"/>
              </w:rPr>
              <w:t>成果报告（</w:t>
            </w:r>
            <w:r>
              <w:rPr>
                <w:rFonts w:ascii="宋体" w:hAnsi="宋体" w:cs="宋体"/>
                <w:szCs w:val="21"/>
              </w:rPr>
              <w:t>2000</w:t>
            </w:r>
            <w:r>
              <w:rPr>
                <w:rFonts w:hint="eastAsia" w:ascii="宋体" w:hAnsi="宋体" w:cs="宋体"/>
                <w:szCs w:val="21"/>
              </w:rPr>
              <w:t>字左右）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3" w:hRule="atLeast"/>
          <w:jc w:val="center"/>
        </w:trPr>
        <w:tc>
          <w:tcPr>
            <w:tcW w:w="9324" w:type="dxa"/>
            <w:gridSpan w:val="8"/>
            <w:noWrap w:val="0"/>
            <w:vAlign w:val="center"/>
          </w:tcPr>
          <w:p>
            <w:pPr>
              <w:widowControl/>
              <w:rPr>
                <w:rFonts w:ascii="宋体"/>
                <w:szCs w:val="21"/>
              </w:rPr>
            </w:pPr>
            <w:r>
              <w:rPr>
                <w:rFonts w:hint="eastAsia" w:ascii="宋体" w:hAnsi="宋体" w:cs="宋体"/>
                <w:szCs w:val="21"/>
              </w:rPr>
              <w:t>（各栏空间不够，可加页）</w:t>
            </w:r>
          </w:p>
          <w:p>
            <w:pPr>
              <w:widowControl/>
              <w:rPr>
                <w:szCs w:val="21"/>
              </w:rPr>
            </w:pPr>
            <w:r>
              <w:rPr>
                <w:rFonts w:hint="eastAsia" w:cs="宋体"/>
                <w:szCs w:val="21"/>
              </w:rPr>
              <w:t>一、毕业设计的过程及进展</w:t>
            </w:r>
          </w:p>
          <w:p>
            <w:pPr>
              <w:widowControl/>
              <w:rPr>
                <w:szCs w:val="21"/>
              </w:rPr>
            </w:pPr>
          </w:p>
          <w:p>
            <w:pPr>
              <w:widowControl/>
              <w:rPr>
                <w:szCs w:val="21"/>
              </w:rPr>
            </w:pPr>
          </w:p>
          <w:p>
            <w:pPr>
              <w:widowControl/>
              <w:rPr>
                <w:szCs w:val="21"/>
              </w:rPr>
            </w:pPr>
          </w:p>
          <w:p>
            <w:pPr>
              <w:widowControl/>
              <w:rPr>
                <w:szCs w:val="21"/>
              </w:rPr>
            </w:pPr>
          </w:p>
          <w:p>
            <w:pPr>
              <w:widowControl/>
              <w:rPr>
                <w:szCs w:val="21"/>
              </w:rPr>
            </w:pPr>
          </w:p>
          <w:p>
            <w:pPr>
              <w:widowControl/>
              <w:rPr>
                <w:szCs w:val="21"/>
              </w:rPr>
            </w:pPr>
            <w:r>
              <w:rPr>
                <w:rFonts w:hint="eastAsia" w:cs="宋体"/>
                <w:szCs w:val="21"/>
              </w:rPr>
              <w:t>二、毕业设计的收获</w:t>
            </w:r>
          </w:p>
          <w:p>
            <w:pPr>
              <w:widowControl/>
              <w:rPr>
                <w:szCs w:val="21"/>
              </w:rPr>
            </w:pPr>
          </w:p>
          <w:p>
            <w:pPr>
              <w:widowControl/>
              <w:rPr>
                <w:szCs w:val="21"/>
              </w:rPr>
            </w:pPr>
          </w:p>
          <w:p>
            <w:pPr>
              <w:widowControl/>
              <w:rPr>
                <w:szCs w:val="21"/>
              </w:rPr>
            </w:pPr>
          </w:p>
          <w:p>
            <w:pPr>
              <w:widowControl/>
              <w:rPr>
                <w:szCs w:val="21"/>
              </w:rPr>
            </w:pPr>
          </w:p>
          <w:p>
            <w:pPr>
              <w:widowControl/>
              <w:rPr>
                <w:szCs w:val="21"/>
              </w:rPr>
            </w:pPr>
          </w:p>
          <w:p>
            <w:pPr>
              <w:widowControl/>
              <w:rPr>
                <w:szCs w:val="21"/>
              </w:rPr>
            </w:pPr>
          </w:p>
          <w:p>
            <w:pPr>
              <w:widowControl/>
              <w:rPr>
                <w:szCs w:val="21"/>
              </w:rPr>
            </w:pPr>
          </w:p>
          <w:p>
            <w:pPr>
              <w:widowControl/>
              <w:rPr>
                <w:szCs w:val="21"/>
              </w:rPr>
            </w:pPr>
            <w:r>
              <w:rPr>
                <w:rFonts w:hint="eastAsia" w:cs="宋体"/>
                <w:szCs w:val="21"/>
              </w:rPr>
              <w:t>三、作品（产品）特点及创新性说明</w:t>
            </w: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r>
              <w:rPr>
                <w:rFonts w:hint="eastAsia" w:ascii="宋体" w:hAnsi="宋体" w:cs="宋体"/>
                <w:szCs w:val="21"/>
              </w:rPr>
              <w:t>四、问题及展望</w:t>
            </w: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p>
            <w:pPr>
              <w:widowControl/>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8" w:hRule="atLeast"/>
          <w:jc w:val="center"/>
        </w:trPr>
        <w:tc>
          <w:tcPr>
            <w:tcW w:w="1560" w:type="dxa"/>
            <w:gridSpan w:val="2"/>
            <w:noWrap w:val="0"/>
            <w:vAlign w:val="center"/>
          </w:tcPr>
          <w:p>
            <w:pPr>
              <w:widowControl/>
              <w:rPr>
                <w:szCs w:val="21"/>
              </w:rPr>
            </w:pPr>
            <w:r>
              <w:rPr>
                <w:rFonts w:hint="eastAsia" w:cs="宋体"/>
                <w:szCs w:val="21"/>
              </w:rPr>
              <w:t>学生本人签字</w:t>
            </w:r>
          </w:p>
        </w:tc>
        <w:tc>
          <w:tcPr>
            <w:tcW w:w="7764" w:type="dxa"/>
            <w:gridSpan w:val="6"/>
            <w:noWrap w:val="0"/>
            <w:vAlign w:val="center"/>
          </w:tcPr>
          <w:p>
            <w:pPr>
              <w:rPr>
                <w:szCs w:val="21"/>
              </w:rPr>
            </w:pPr>
          </w:p>
          <w:p>
            <w:pPr>
              <w:rPr>
                <w:szCs w:val="21"/>
              </w:rPr>
            </w:pPr>
          </w:p>
          <w:p>
            <w:pPr>
              <w:rPr>
                <w:szCs w:val="21"/>
              </w:rPr>
            </w:pPr>
            <w:r>
              <w:rPr>
                <w:szCs w:val="21"/>
              </w:rPr>
              <w:t xml:space="preserve">        </w:t>
            </w:r>
          </w:p>
          <w:p>
            <w:pPr>
              <w:rPr>
                <w:szCs w:val="21"/>
              </w:rPr>
            </w:pPr>
            <w:r>
              <w:rPr>
                <w:szCs w:val="21"/>
              </w:rPr>
              <w:t xml:space="preserve">                        </w:t>
            </w:r>
            <w:r>
              <w:rPr>
                <w:rFonts w:hint="eastAsia" w:cs="宋体"/>
                <w:szCs w:val="21"/>
              </w:rPr>
              <w:t>签名：</w:t>
            </w:r>
          </w:p>
          <w:p>
            <w:pPr>
              <w:widowControl/>
              <w:jc w:val="right"/>
              <w:rPr>
                <w:szCs w:val="21"/>
              </w:rPr>
            </w:pPr>
            <w:r>
              <w:rPr>
                <w:rFonts w:hint="eastAsia" w:cs="宋体"/>
                <w:szCs w:val="21"/>
              </w:rPr>
              <w:t>年</w:t>
            </w:r>
            <w:r>
              <w:rPr>
                <w:szCs w:val="21"/>
              </w:rPr>
              <w:t xml:space="preserve">    </w:t>
            </w:r>
            <w:r>
              <w:rPr>
                <w:rFonts w:hint="eastAsia" w:cs="宋体"/>
                <w:szCs w:val="21"/>
              </w:rPr>
              <w:t>月</w:t>
            </w:r>
            <w:r>
              <w:rPr>
                <w:szCs w:val="21"/>
              </w:rPr>
              <w:t xml:space="preserve">     </w:t>
            </w:r>
            <w:r>
              <w:rPr>
                <w:rFonts w:hint="eastAsia" w:cs="宋体"/>
                <w:szCs w:val="21"/>
              </w:rPr>
              <w:t>日</w:t>
            </w:r>
          </w:p>
        </w:tc>
      </w:tr>
    </w:tbl>
    <w:p>
      <w:bookmarkStart w:id="29" w:name="_GoBack"/>
      <w:bookmarkEnd w:id="2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rPr>
        <w:rFonts w:hint="eastAsia"/>
      </w:rPr>
    </w:pPr>
    <w:r>
      <w:fldChar w:fldCharType="begin"/>
    </w:r>
    <w:r>
      <w:instrText xml:space="preserve">PAGE   \* MERGEFORMAT</w:instrText>
    </w:r>
    <w:r>
      <w:fldChar w:fldCharType="separate"/>
    </w:r>
    <w:r>
      <w:rPr>
        <w:lang w:val="zh-CN"/>
      </w:rPr>
      <w:t>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7DA6DC"/>
    <w:multiLevelType w:val="singleLevel"/>
    <w:tmpl w:val="547DA6DC"/>
    <w:lvl w:ilvl="0" w:tentative="0">
      <w:start w:val="1"/>
      <w:numFmt w:val="decimal"/>
      <w:lvlText w:val="(%1)"/>
      <w:lvlJc w:val="left"/>
      <w:pPr>
        <w:tabs>
          <w:tab w:val="left" w:pos="425"/>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2F05F6"/>
    <w:rsid w:val="362F05F6"/>
    <w:rsid w:val="42782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99"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next w:val="1"/>
    <w:uiPriority w:val="99"/>
    <w:pPr>
      <w:adjustRightInd w:val="0"/>
      <w:snapToGrid w:val="0"/>
      <w:spacing w:line="324" w:lineRule="auto"/>
      <w:ind w:firstLine="200" w:firstLineChars="200"/>
    </w:pPr>
    <w:rPr>
      <w:sz w:val="24"/>
    </w:rPr>
  </w:style>
  <w:style w:type="paragraph" w:styleId="3">
    <w:name w:val="Plain Text"/>
    <w:basedOn w:val="1"/>
    <w:uiPriority w:val="99"/>
    <w:pPr>
      <w:spacing w:line="400" w:lineRule="exact"/>
    </w:pPr>
    <w:rPr>
      <w:rFonts w:ascii="宋体" w:hAnsi="Courier New"/>
      <w:szCs w:val="20"/>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2020-06-12T01:19:00Z</dcterms:created>
  <dc:creator>Administrator</dc:creator>
  <cp:lastModifiedBy>Administrator</cp:lastModifiedBy>
  <dcterms:modified xsi:type="dcterms:W3CDTF">2020-06-12T01:25:25Z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